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D2" w:rsidRDefault="003724D2" w:rsidP="000960D1">
      <w:bookmarkStart w:id="0" w:name="_GoBack"/>
      <w:bookmarkEnd w:id="0"/>
      <w:r>
        <w:t>Rebecca, Olivia, Carolyn, Hailey</w:t>
      </w:r>
    </w:p>
    <w:p w:rsidR="003724D2" w:rsidRDefault="003724D2" w:rsidP="000960D1">
      <w:r>
        <w:t>Mr. Brock</w:t>
      </w:r>
    </w:p>
    <w:p w:rsidR="003724D2" w:rsidRDefault="003724D2" w:rsidP="000960D1">
      <w:r>
        <w:t>STEM</w:t>
      </w:r>
    </w:p>
    <w:p w:rsidR="003724D2" w:rsidRDefault="003724D2" w:rsidP="000960D1">
      <w:r>
        <w:t>10 April 2013</w:t>
      </w:r>
    </w:p>
    <w:p w:rsidR="00104B41" w:rsidRDefault="00104B41" w:rsidP="00104B41">
      <w:pPr>
        <w:jc w:val="center"/>
      </w:pPr>
      <w:r>
        <w:t>Short Term Memory Experiment</w:t>
      </w:r>
    </w:p>
    <w:p w:rsidR="003724D2" w:rsidRDefault="003724D2" w:rsidP="00301138">
      <w:pPr>
        <w:pStyle w:val="ListParagraph"/>
        <w:tabs>
          <w:tab w:val="left" w:pos="7110"/>
        </w:tabs>
      </w:pPr>
    </w:p>
    <w:p w:rsidR="002B0E03" w:rsidRDefault="002B0E03" w:rsidP="00301138">
      <w:pPr>
        <w:pStyle w:val="ListParagraph"/>
        <w:numPr>
          <w:ilvl w:val="0"/>
          <w:numId w:val="3"/>
        </w:numPr>
      </w:pPr>
      <w:r>
        <w:t xml:space="preserve">Problem: Does the tempo of a song’s beat </w:t>
      </w:r>
      <w:r w:rsidR="000E28FE">
        <w:t>affect one’s ability to find</w:t>
      </w:r>
      <w:r>
        <w:t xml:space="preserve"> </w:t>
      </w:r>
      <w:r w:rsidR="00280E02">
        <w:t>red cars</w:t>
      </w:r>
      <w:r>
        <w:t xml:space="preserve"> hidden in an image?</w:t>
      </w:r>
    </w:p>
    <w:p w:rsidR="00301138" w:rsidRDefault="00301138" w:rsidP="00301138">
      <w:pPr>
        <w:pStyle w:val="ListParagraph"/>
      </w:pPr>
    </w:p>
    <w:p w:rsidR="002B0E03" w:rsidRDefault="002B0E03" w:rsidP="00301138">
      <w:pPr>
        <w:pStyle w:val="ListParagraph"/>
        <w:numPr>
          <w:ilvl w:val="0"/>
          <w:numId w:val="3"/>
        </w:numPr>
      </w:pPr>
      <w:r>
        <w:t>Hy</w:t>
      </w:r>
      <w:r w:rsidR="000E28FE">
        <w:t>pothesis: A person will find</w:t>
      </w:r>
      <w:r>
        <w:t xml:space="preserve"> the most hidden </w:t>
      </w:r>
      <w:r w:rsidR="00280E02">
        <w:t>red cars</w:t>
      </w:r>
      <w:r>
        <w:t xml:space="preserve"> in an image to the song with the slowest tempo</w:t>
      </w:r>
    </w:p>
    <w:p w:rsidR="00301138" w:rsidRDefault="00301138" w:rsidP="00301138">
      <w:pPr>
        <w:pStyle w:val="ListParagraph"/>
      </w:pPr>
    </w:p>
    <w:p w:rsidR="00301138" w:rsidRDefault="00301138" w:rsidP="00301138">
      <w:pPr>
        <w:pStyle w:val="ListParagraph"/>
        <w:numPr>
          <w:ilvl w:val="0"/>
          <w:numId w:val="3"/>
        </w:numPr>
      </w:pPr>
      <w:r>
        <w:t>Methods:</w:t>
      </w:r>
    </w:p>
    <w:p w:rsidR="00301138" w:rsidRDefault="00301138" w:rsidP="00301138">
      <w:pPr>
        <w:pStyle w:val="ListParagraph"/>
      </w:pPr>
    </w:p>
    <w:p w:rsidR="00301138" w:rsidRPr="00301138" w:rsidRDefault="00301138" w:rsidP="00301138">
      <w:pPr>
        <w:spacing w:line="480" w:lineRule="auto"/>
        <w:ind w:firstLine="360"/>
        <w:rPr>
          <w:rFonts w:ascii="Times New Roman" w:hAnsi="Times New Roman" w:cs="Times New Roman"/>
          <w:sz w:val="24"/>
          <w:szCs w:val="24"/>
        </w:rPr>
      </w:pPr>
      <w:r w:rsidRPr="00301138">
        <w:rPr>
          <w:rFonts w:ascii="Times New Roman" w:hAnsi="Times New Roman" w:cs="Times New Roman"/>
          <w:sz w:val="24"/>
          <w:szCs w:val="24"/>
        </w:rPr>
        <w:t xml:space="preserve">27 middle school students, ranging from age 12 through 15, were tested for their visual acuity. Each subject was shown an overhead image of a parking lot filled with a varied number of parked cars, 27 of which were colored red and randomly distributed throughout the image. The image contained 27 parked red cars, as well as a varied number of different colored cars, and was shown for 13 seconds. Each subject was told to identify and count as many red cars as they could find in the image during the 13 seconds. Following the 13 seconds, the image was replaced with a black screen, the test subjects were asked to report the number of red cars they counted, and this data was recorded. The same subject was next shown a different overhead image of a parking lot filled with a varied number of parked cars, 27 of which were colored red and randomly distributed throughout the image. They saw this image for 13 seconds while listening to the song </w:t>
      </w:r>
      <w:r w:rsidRPr="00301138">
        <w:rPr>
          <w:rFonts w:ascii="Times New Roman" w:hAnsi="Times New Roman" w:cs="Times New Roman"/>
          <w:b/>
          <w:sz w:val="24"/>
          <w:szCs w:val="24"/>
        </w:rPr>
        <w:t>Brand New Me</w:t>
      </w:r>
      <w:r w:rsidRPr="00301138">
        <w:rPr>
          <w:rFonts w:ascii="Times New Roman" w:hAnsi="Times New Roman" w:cs="Times New Roman"/>
          <w:sz w:val="24"/>
          <w:szCs w:val="24"/>
        </w:rPr>
        <w:t xml:space="preserve"> by Alicia Keys at volume level 50 on a Lenovo Think Pad Tablet. This song was chosen because it has a slow tempo. The same subject was told to identify and count as many red cars as they could find in the image during the 13 seconds. Following the 13 </w:t>
      </w:r>
      <w:r w:rsidRPr="00301138">
        <w:rPr>
          <w:rFonts w:ascii="Times New Roman" w:hAnsi="Times New Roman" w:cs="Times New Roman"/>
          <w:sz w:val="24"/>
          <w:szCs w:val="24"/>
        </w:rPr>
        <w:lastRenderedPageBreak/>
        <w:t xml:space="preserve">seconds, the image was replaced with a black screen, the test subjects were asked to report the number of red cars they counted, and this data was recorded. The same subject was next shown a different overhead image of a parking lot filled with a varied number of parked cars, 27 of which were colored red and randomly distributed throughout the image. They saw this image for 13 seconds while listening to the song </w:t>
      </w:r>
      <w:r w:rsidRPr="00301138">
        <w:rPr>
          <w:rFonts w:ascii="Times New Roman" w:hAnsi="Times New Roman" w:cs="Times New Roman"/>
          <w:b/>
          <w:sz w:val="24"/>
          <w:szCs w:val="24"/>
        </w:rPr>
        <w:t>Lucky Strike</w:t>
      </w:r>
      <w:r w:rsidRPr="00301138">
        <w:rPr>
          <w:rFonts w:ascii="Times New Roman" w:hAnsi="Times New Roman" w:cs="Times New Roman"/>
          <w:sz w:val="24"/>
          <w:szCs w:val="24"/>
        </w:rPr>
        <w:t xml:space="preserve"> by Maroon 5 at volume level 50 on a Lenovo Think Pad Tablet. This song was chosen because it has a fast tempo. The same subject was told to identify and count as many red cars as they could find in the image during the 13 seconds. Following the 13 seconds, the image was replaced with a black screen, the test subjects were asked to report the number of red cars they counted, and this data was recorded.</w:t>
      </w:r>
    </w:p>
    <w:p w:rsidR="00EF10D9" w:rsidRDefault="00EF10D9" w:rsidP="00301138">
      <w:pPr>
        <w:pStyle w:val="ListParagraph"/>
        <w:numPr>
          <w:ilvl w:val="0"/>
          <w:numId w:val="3"/>
        </w:numPr>
      </w:pPr>
      <w:r>
        <w:t>Data Table:</w:t>
      </w:r>
    </w:p>
    <w:tbl>
      <w:tblPr>
        <w:tblStyle w:val="TableGrid"/>
        <w:tblW w:w="0" w:type="auto"/>
        <w:tblLook w:val="04A0" w:firstRow="1" w:lastRow="0" w:firstColumn="1" w:lastColumn="0" w:noHBand="0" w:noVBand="1"/>
      </w:tblPr>
      <w:tblGrid>
        <w:gridCol w:w="2405"/>
        <w:gridCol w:w="2462"/>
        <w:gridCol w:w="2429"/>
        <w:gridCol w:w="2280"/>
      </w:tblGrid>
      <w:tr w:rsidR="00EF10D9" w:rsidTr="00B05E4F">
        <w:tc>
          <w:tcPr>
            <w:tcW w:w="2405" w:type="dxa"/>
          </w:tcPr>
          <w:p w:rsidR="00EF10D9" w:rsidRDefault="00EF10D9" w:rsidP="00B05E4F"/>
        </w:tc>
        <w:tc>
          <w:tcPr>
            <w:tcW w:w="2462" w:type="dxa"/>
          </w:tcPr>
          <w:p w:rsidR="00EF10D9" w:rsidRDefault="00EF10D9" w:rsidP="00B05E4F">
            <w:r>
              <w:t>No Music (percentage of objects found out of 27)</w:t>
            </w:r>
          </w:p>
        </w:tc>
        <w:tc>
          <w:tcPr>
            <w:tcW w:w="2429" w:type="dxa"/>
          </w:tcPr>
          <w:p w:rsidR="00EF10D9" w:rsidRDefault="00EF10D9" w:rsidP="00B05E4F">
            <w:r>
              <w:t>Slow Tempo (percentage of objects found out of 27)</w:t>
            </w:r>
          </w:p>
        </w:tc>
        <w:tc>
          <w:tcPr>
            <w:tcW w:w="2280" w:type="dxa"/>
          </w:tcPr>
          <w:p w:rsidR="00EF10D9" w:rsidRDefault="00EF10D9" w:rsidP="00B05E4F">
            <w:r>
              <w:t>Fast Tempo (percentage of objects found out of 27)</w:t>
            </w:r>
          </w:p>
        </w:tc>
      </w:tr>
      <w:tr w:rsidR="00EF10D9" w:rsidTr="00B05E4F">
        <w:tc>
          <w:tcPr>
            <w:tcW w:w="2405" w:type="dxa"/>
          </w:tcPr>
          <w:p w:rsidR="00EF10D9" w:rsidRDefault="00EF10D9" w:rsidP="00B05E4F">
            <w:r>
              <w:t>Test 1</w:t>
            </w:r>
          </w:p>
        </w:tc>
        <w:tc>
          <w:tcPr>
            <w:tcW w:w="2462" w:type="dxa"/>
          </w:tcPr>
          <w:p w:rsidR="00EF10D9" w:rsidRPr="00316E5A" w:rsidRDefault="00EF10D9" w:rsidP="00B05E4F">
            <w:r w:rsidRPr="00316E5A">
              <w:t>26 cars – 96.3%</w:t>
            </w:r>
          </w:p>
        </w:tc>
        <w:tc>
          <w:tcPr>
            <w:tcW w:w="2429" w:type="dxa"/>
          </w:tcPr>
          <w:p w:rsidR="00EF10D9" w:rsidRDefault="0015714D" w:rsidP="00B05E4F">
            <w:r>
              <w:t>28 cars – -4.7</w:t>
            </w:r>
            <w:r w:rsidR="00EF10D9">
              <w:t>%</w:t>
            </w:r>
          </w:p>
        </w:tc>
        <w:tc>
          <w:tcPr>
            <w:tcW w:w="2280" w:type="dxa"/>
          </w:tcPr>
          <w:p w:rsidR="00EF10D9" w:rsidRDefault="00EF10D9" w:rsidP="00B05E4F">
            <w:r>
              <w:t xml:space="preserve">25 cars – 92.6% </w:t>
            </w:r>
          </w:p>
        </w:tc>
      </w:tr>
      <w:tr w:rsidR="00EF10D9" w:rsidTr="00B05E4F">
        <w:tc>
          <w:tcPr>
            <w:tcW w:w="2405" w:type="dxa"/>
          </w:tcPr>
          <w:p w:rsidR="00EF10D9" w:rsidRDefault="00EF10D9" w:rsidP="00B05E4F">
            <w:r>
              <w:t>Test 2</w:t>
            </w:r>
          </w:p>
        </w:tc>
        <w:tc>
          <w:tcPr>
            <w:tcW w:w="2462" w:type="dxa"/>
          </w:tcPr>
          <w:p w:rsidR="00EF10D9" w:rsidRPr="00316E5A" w:rsidRDefault="00EF10D9" w:rsidP="00B05E4F">
            <w:r w:rsidRPr="00316E5A">
              <w:t>27 cars – 100%</w:t>
            </w:r>
          </w:p>
        </w:tc>
        <w:tc>
          <w:tcPr>
            <w:tcW w:w="2429" w:type="dxa"/>
          </w:tcPr>
          <w:p w:rsidR="00EF10D9" w:rsidRDefault="00EF10D9" w:rsidP="00B05E4F">
            <w:r>
              <w:t>25 cars – 92.6%</w:t>
            </w:r>
          </w:p>
        </w:tc>
        <w:tc>
          <w:tcPr>
            <w:tcW w:w="2280" w:type="dxa"/>
          </w:tcPr>
          <w:p w:rsidR="00EF10D9" w:rsidRDefault="00C325BB" w:rsidP="00B05E4F">
            <w:r>
              <w:t>24 cars – 88.9</w:t>
            </w:r>
            <w:r w:rsidR="00EF10D9">
              <w:t>%</w:t>
            </w:r>
          </w:p>
        </w:tc>
      </w:tr>
      <w:tr w:rsidR="00EF10D9" w:rsidTr="00B05E4F">
        <w:tc>
          <w:tcPr>
            <w:tcW w:w="2405" w:type="dxa"/>
          </w:tcPr>
          <w:p w:rsidR="00EF10D9" w:rsidRDefault="00EF10D9" w:rsidP="00B05E4F">
            <w:r>
              <w:t>Test 3</w:t>
            </w:r>
          </w:p>
        </w:tc>
        <w:tc>
          <w:tcPr>
            <w:tcW w:w="2462" w:type="dxa"/>
          </w:tcPr>
          <w:p w:rsidR="00EF10D9" w:rsidRPr="00316E5A" w:rsidRDefault="00EF10D9" w:rsidP="00B05E4F">
            <w:r w:rsidRPr="00316E5A">
              <w:t>27 cars – 100%</w:t>
            </w:r>
          </w:p>
        </w:tc>
        <w:tc>
          <w:tcPr>
            <w:tcW w:w="2429" w:type="dxa"/>
          </w:tcPr>
          <w:p w:rsidR="00EF10D9" w:rsidRDefault="00EF10D9" w:rsidP="00B05E4F">
            <w:r>
              <w:t>26 cars – 96.3%</w:t>
            </w:r>
          </w:p>
        </w:tc>
        <w:tc>
          <w:tcPr>
            <w:tcW w:w="2280" w:type="dxa"/>
          </w:tcPr>
          <w:p w:rsidR="00EF10D9" w:rsidRDefault="00EF10D9" w:rsidP="00B05E4F">
            <w:r>
              <w:t>23 cars – 85.2%</w:t>
            </w:r>
          </w:p>
        </w:tc>
      </w:tr>
      <w:tr w:rsidR="00EF10D9" w:rsidTr="00B05E4F">
        <w:tc>
          <w:tcPr>
            <w:tcW w:w="2405" w:type="dxa"/>
          </w:tcPr>
          <w:p w:rsidR="00EF10D9" w:rsidRDefault="00EF10D9" w:rsidP="00B05E4F">
            <w:r>
              <w:t>Test 4</w:t>
            </w:r>
          </w:p>
        </w:tc>
        <w:tc>
          <w:tcPr>
            <w:tcW w:w="2462" w:type="dxa"/>
          </w:tcPr>
          <w:p w:rsidR="00EF10D9" w:rsidRPr="00316E5A" w:rsidRDefault="00EF10D9" w:rsidP="00B05E4F">
            <w:r w:rsidRPr="00316E5A">
              <w:t>27 cars – 100%</w:t>
            </w:r>
          </w:p>
        </w:tc>
        <w:tc>
          <w:tcPr>
            <w:tcW w:w="2429" w:type="dxa"/>
          </w:tcPr>
          <w:p w:rsidR="00EF10D9" w:rsidRDefault="00EF10D9" w:rsidP="00B05E4F">
            <w:r>
              <w:t>26 cars – 96.3%</w:t>
            </w:r>
          </w:p>
        </w:tc>
        <w:tc>
          <w:tcPr>
            <w:tcW w:w="2280" w:type="dxa"/>
          </w:tcPr>
          <w:p w:rsidR="00EF10D9" w:rsidRDefault="00EF10D9" w:rsidP="00B05E4F">
            <w:r>
              <w:t xml:space="preserve">25 cars – 92.6% </w:t>
            </w:r>
          </w:p>
        </w:tc>
      </w:tr>
      <w:tr w:rsidR="00EF10D9" w:rsidTr="00B05E4F">
        <w:tc>
          <w:tcPr>
            <w:tcW w:w="2405" w:type="dxa"/>
          </w:tcPr>
          <w:p w:rsidR="00EF10D9" w:rsidRDefault="00EF10D9" w:rsidP="00B05E4F">
            <w:r>
              <w:t>Test 5</w:t>
            </w:r>
          </w:p>
        </w:tc>
        <w:tc>
          <w:tcPr>
            <w:tcW w:w="2462" w:type="dxa"/>
          </w:tcPr>
          <w:p w:rsidR="00EF10D9" w:rsidRPr="00316E5A" w:rsidRDefault="00EF10D9" w:rsidP="00B05E4F">
            <w:r w:rsidRPr="00316E5A">
              <w:t>27 cars – 100%</w:t>
            </w:r>
          </w:p>
        </w:tc>
        <w:tc>
          <w:tcPr>
            <w:tcW w:w="2429" w:type="dxa"/>
          </w:tcPr>
          <w:p w:rsidR="00EF10D9" w:rsidRDefault="00C325BB" w:rsidP="00B05E4F">
            <w:r>
              <w:t>24 cars – 88.9</w:t>
            </w:r>
            <w:r w:rsidR="00EF10D9">
              <w:t>%</w:t>
            </w:r>
          </w:p>
        </w:tc>
        <w:tc>
          <w:tcPr>
            <w:tcW w:w="2280" w:type="dxa"/>
          </w:tcPr>
          <w:p w:rsidR="00EF10D9" w:rsidRDefault="00C325BB" w:rsidP="00B05E4F">
            <w:r>
              <w:t>21 cars – 77.8</w:t>
            </w:r>
            <w:r w:rsidR="00EF10D9">
              <w:t>%</w:t>
            </w:r>
          </w:p>
        </w:tc>
      </w:tr>
      <w:tr w:rsidR="00EF10D9" w:rsidTr="00B05E4F">
        <w:tc>
          <w:tcPr>
            <w:tcW w:w="2405" w:type="dxa"/>
          </w:tcPr>
          <w:p w:rsidR="00EF10D9" w:rsidRDefault="00EF10D9" w:rsidP="00B05E4F">
            <w:r>
              <w:t>Test 6</w:t>
            </w:r>
          </w:p>
        </w:tc>
        <w:tc>
          <w:tcPr>
            <w:tcW w:w="2462" w:type="dxa"/>
          </w:tcPr>
          <w:p w:rsidR="00EF10D9" w:rsidRPr="00316E5A" w:rsidRDefault="00EF10D9" w:rsidP="00B05E4F">
            <w:r w:rsidRPr="00316E5A">
              <w:t>26 cars – 96.3%</w:t>
            </w:r>
          </w:p>
        </w:tc>
        <w:tc>
          <w:tcPr>
            <w:tcW w:w="2429" w:type="dxa"/>
          </w:tcPr>
          <w:p w:rsidR="00EF10D9" w:rsidRDefault="00EF10D9" w:rsidP="00B05E4F">
            <w:r>
              <w:t>27 cars – 100%</w:t>
            </w:r>
          </w:p>
        </w:tc>
        <w:tc>
          <w:tcPr>
            <w:tcW w:w="2280" w:type="dxa"/>
          </w:tcPr>
          <w:p w:rsidR="00EF10D9" w:rsidRDefault="00F367D0" w:rsidP="00B05E4F">
            <w:r>
              <w:t xml:space="preserve">28 cars – </w:t>
            </w:r>
            <w:r w:rsidR="00002671">
              <w:t>-</w:t>
            </w:r>
            <w:r>
              <w:t>4</w:t>
            </w:r>
            <w:r w:rsidR="00C325BB">
              <w:t>.7</w:t>
            </w:r>
            <w:r w:rsidR="00EF10D9">
              <w:t>%</w:t>
            </w:r>
          </w:p>
        </w:tc>
      </w:tr>
      <w:tr w:rsidR="00EF10D9" w:rsidTr="00B05E4F">
        <w:tc>
          <w:tcPr>
            <w:tcW w:w="2405" w:type="dxa"/>
          </w:tcPr>
          <w:p w:rsidR="00EF10D9" w:rsidRDefault="00EF10D9" w:rsidP="00B05E4F">
            <w:r>
              <w:t>Test 7</w:t>
            </w:r>
          </w:p>
        </w:tc>
        <w:tc>
          <w:tcPr>
            <w:tcW w:w="2462" w:type="dxa"/>
          </w:tcPr>
          <w:p w:rsidR="00EF10D9" w:rsidRPr="00316E5A" w:rsidRDefault="00EF10D9" w:rsidP="00B05E4F">
            <w:r w:rsidRPr="00316E5A">
              <w:t>23 cars – 85.2%</w:t>
            </w:r>
          </w:p>
        </w:tc>
        <w:tc>
          <w:tcPr>
            <w:tcW w:w="2429" w:type="dxa"/>
          </w:tcPr>
          <w:p w:rsidR="00EF10D9" w:rsidRDefault="00EF10D9" w:rsidP="00B05E4F">
            <w:r>
              <w:t>27 cars – 100%</w:t>
            </w:r>
          </w:p>
        </w:tc>
        <w:tc>
          <w:tcPr>
            <w:tcW w:w="2280" w:type="dxa"/>
          </w:tcPr>
          <w:p w:rsidR="00EF10D9" w:rsidRDefault="00EF10D9" w:rsidP="00B05E4F">
            <w:r>
              <w:t>20 cars – 74.1%</w:t>
            </w:r>
          </w:p>
        </w:tc>
      </w:tr>
      <w:tr w:rsidR="00EF10D9" w:rsidTr="00B05E4F">
        <w:tc>
          <w:tcPr>
            <w:tcW w:w="2405" w:type="dxa"/>
          </w:tcPr>
          <w:p w:rsidR="00EF10D9" w:rsidRDefault="00EF10D9" w:rsidP="00B05E4F">
            <w:r>
              <w:t>Test 8</w:t>
            </w:r>
          </w:p>
        </w:tc>
        <w:tc>
          <w:tcPr>
            <w:tcW w:w="2462" w:type="dxa"/>
          </w:tcPr>
          <w:p w:rsidR="00EF10D9" w:rsidRPr="00316E5A" w:rsidRDefault="00C325BB" w:rsidP="00B05E4F">
            <w:r w:rsidRPr="00316E5A">
              <w:t>24 cars – 88.9</w:t>
            </w:r>
            <w:r w:rsidR="00EF10D9" w:rsidRPr="00316E5A">
              <w:t>%</w:t>
            </w:r>
          </w:p>
        </w:tc>
        <w:tc>
          <w:tcPr>
            <w:tcW w:w="2429" w:type="dxa"/>
          </w:tcPr>
          <w:p w:rsidR="00EF10D9" w:rsidRDefault="00F367D0" w:rsidP="00B05E4F">
            <w:r>
              <w:t xml:space="preserve">28 cars – </w:t>
            </w:r>
            <w:r w:rsidR="00002671">
              <w:t xml:space="preserve"> -</w:t>
            </w:r>
            <w:r>
              <w:t>4</w:t>
            </w:r>
            <w:r w:rsidR="00C325BB">
              <w:t>.7</w:t>
            </w:r>
            <w:r w:rsidR="00EF10D9">
              <w:t>%</w:t>
            </w:r>
          </w:p>
        </w:tc>
        <w:tc>
          <w:tcPr>
            <w:tcW w:w="2280" w:type="dxa"/>
          </w:tcPr>
          <w:p w:rsidR="00EF10D9" w:rsidRDefault="00F367D0" w:rsidP="00B05E4F">
            <w:r>
              <w:t xml:space="preserve">29 cars – </w:t>
            </w:r>
            <w:r w:rsidR="00602646">
              <w:t>-</w:t>
            </w:r>
            <w:r>
              <w:t>7</w:t>
            </w:r>
            <w:r w:rsidR="00C325BB">
              <w:t>.4</w:t>
            </w:r>
            <w:r w:rsidR="00EF10D9">
              <w:t>%</w:t>
            </w:r>
          </w:p>
        </w:tc>
      </w:tr>
      <w:tr w:rsidR="00EF10D9" w:rsidTr="00B05E4F">
        <w:tc>
          <w:tcPr>
            <w:tcW w:w="2405" w:type="dxa"/>
          </w:tcPr>
          <w:p w:rsidR="00EF10D9" w:rsidRDefault="00EF10D9" w:rsidP="00B05E4F">
            <w:r>
              <w:t>Test 9</w:t>
            </w:r>
          </w:p>
        </w:tc>
        <w:tc>
          <w:tcPr>
            <w:tcW w:w="2462" w:type="dxa"/>
          </w:tcPr>
          <w:p w:rsidR="00EF10D9" w:rsidRPr="00316E5A" w:rsidRDefault="00EF10D9" w:rsidP="00B05E4F">
            <w:r w:rsidRPr="00316E5A">
              <w:t>20 cars – 74.1%</w:t>
            </w:r>
          </w:p>
        </w:tc>
        <w:tc>
          <w:tcPr>
            <w:tcW w:w="2429" w:type="dxa"/>
          </w:tcPr>
          <w:p w:rsidR="00EF10D9" w:rsidRDefault="00EF10D9" w:rsidP="00B05E4F">
            <w:r>
              <w:t>26 cars – 96.3%</w:t>
            </w:r>
          </w:p>
        </w:tc>
        <w:tc>
          <w:tcPr>
            <w:tcW w:w="2280" w:type="dxa"/>
          </w:tcPr>
          <w:p w:rsidR="00EF10D9" w:rsidRDefault="00F367D0" w:rsidP="00B05E4F">
            <w:r>
              <w:t xml:space="preserve">28 cars – </w:t>
            </w:r>
            <w:r w:rsidR="00002671">
              <w:t>-</w:t>
            </w:r>
            <w:r>
              <w:t>4</w:t>
            </w:r>
            <w:r w:rsidR="00C325BB">
              <w:t>.7</w:t>
            </w:r>
            <w:r w:rsidR="00EF10D9">
              <w:t>%</w:t>
            </w:r>
          </w:p>
        </w:tc>
      </w:tr>
      <w:tr w:rsidR="00EF10D9" w:rsidTr="00B05E4F">
        <w:tc>
          <w:tcPr>
            <w:tcW w:w="2405" w:type="dxa"/>
          </w:tcPr>
          <w:p w:rsidR="00EF10D9" w:rsidRDefault="00EF10D9" w:rsidP="00B05E4F">
            <w:r>
              <w:t>Test 10</w:t>
            </w:r>
          </w:p>
        </w:tc>
        <w:tc>
          <w:tcPr>
            <w:tcW w:w="2462" w:type="dxa"/>
          </w:tcPr>
          <w:p w:rsidR="00EF10D9" w:rsidRPr="00316E5A" w:rsidRDefault="00EF10D9" w:rsidP="00B05E4F">
            <w:r w:rsidRPr="00316E5A">
              <w:t>25 cars – 92.6%</w:t>
            </w:r>
          </w:p>
        </w:tc>
        <w:tc>
          <w:tcPr>
            <w:tcW w:w="2429" w:type="dxa"/>
          </w:tcPr>
          <w:p w:rsidR="00EF10D9" w:rsidRDefault="00F367D0" w:rsidP="00B05E4F">
            <w:r>
              <w:t xml:space="preserve">28 cars – </w:t>
            </w:r>
            <w:r w:rsidR="00002671">
              <w:t>-</w:t>
            </w:r>
            <w:r>
              <w:t>4</w:t>
            </w:r>
            <w:r w:rsidR="00C325BB">
              <w:t>.7</w:t>
            </w:r>
            <w:r w:rsidR="00EF10D9">
              <w:t>%</w:t>
            </w:r>
          </w:p>
        </w:tc>
        <w:tc>
          <w:tcPr>
            <w:tcW w:w="2280" w:type="dxa"/>
          </w:tcPr>
          <w:p w:rsidR="00EF10D9" w:rsidRDefault="00C325BB" w:rsidP="00B05E4F">
            <w:r>
              <w:t xml:space="preserve">30 cars – </w:t>
            </w:r>
            <w:r w:rsidR="003679A9">
              <w:t>-</w:t>
            </w:r>
            <w:r>
              <w:t>11.1</w:t>
            </w:r>
            <w:r w:rsidR="00EF10D9">
              <w:t>%</w:t>
            </w:r>
          </w:p>
        </w:tc>
      </w:tr>
      <w:tr w:rsidR="00EF10D9" w:rsidTr="00B05E4F">
        <w:tc>
          <w:tcPr>
            <w:tcW w:w="2405" w:type="dxa"/>
          </w:tcPr>
          <w:p w:rsidR="00EF10D9" w:rsidRDefault="00EF10D9" w:rsidP="00B05E4F">
            <w:r>
              <w:t>Test 11</w:t>
            </w:r>
          </w:p>
        </w:tc>
        <w:tc>
          <w:tcPr>
            <w:tcW w:w="2462" w:type="dxa"/>
          </w:tcPr>
          <w:p w:rsidR="00EF10D9" w:rsidRPr="00316E5A" w:rsidRDefault="00EF10D9" w:rsidP="00B05E4F">
            <w:r w:rsidRPr="00316E5A">
              <w:t>22 cars – 81.5%</w:t>
            </w:r>
          </w:p>
        </w:tc>
        <w:tc>
          <w:tcPr>
            <w:tcW w:w="2429" w:type="dxa"/>
          </w:tcPr>
          <w:p w:rsidR="00EF10D9" w:rsidRDefault="00F367D0" w:rsidP="00B05E4F">
            <w:r>
              <w:t>28 cars –</w:t>
            </w:r>
            <w:r w:rsidR="00002671">
              <w:t xml:space="preserve"> -</w:t>
            </w:r>
            <w:r>
              <w:t>4</w:t>
            </w:r>
            <w:r w:rsidR="00C325BB">
              <w:t>.7</w:t>
            </w:r>
            <w:r w:rsidR="00EF10D9">
              <w:t>%</w:t>
            </w:r>
          </w:p>
        </w:tc>
        <w:tc>
          <w:tcPr>
            <w:tcW w:w="2280" w:type="dxa"/>
          </w:tcPr>
          <w:p w:rsidR="00EF10D9" w:rsidRDefault="00002671" w:rsidP="00B05E4F">
            <w:r>
              <w:t>29 cars – -7</w:t>
            </w:r>
            <w:r w:rsidR="00C325BB">
              <w:t>.4</w:t>
            </w:r>
            <w:r w:rsidR="00EF10D9">
              <w:t>%</w:t>
            </w:r>
          </w:p>
        </w:tc>
      </w:tr>
      <w:tr w:rsidR="00EF10D9" w:rsidTr="00B05E4F">
        <w:tc>
          <w:tcPr>
            <w:tcW w:w="2405" w:type="dxa"/>
          </w:tcPr>
          <w:p w:rsidR="00EF10D9" w:rsidRDefault="00EF10D9" w:rsidP="00B05E4F">
            <w:r>
              <w:t>Test 12</w:t>
            </w:r>
          </w:p>
        </w:tc>
        <w:tc>
          <w:tcPr>
            <w:tcW w:w="2462" w:type="dxa"/>
          </w:tcPr>
          <w:p w:rsidR="00EF10D9" w:rsidRPr="00316E5A" w:rsidRDefault="00EF10D9" w:rsidP="00B05E4F">
            <w:r w:rsidRPr="00316E5A">
              <w:t>24 cars – 88.9%</w:t>
            </w:r>
          </w:p>
        </w:tc>
        <w:tc>
          <w:tcPr>
            <w:tcW w:w="2429" w:type="dxa"/>
          </w:tcPr>
          <w:p w:rsidR="00EF10D9" w:rsidRDefault="00EF10D9" w:rsidP="00B05E4F">
            <w:r>
              <w:t>27 cars – 100%</w:t>
            </w:r>
          </w:p>
        </w:tc>
        <w:tc>
          <w:tcPr>
            <w:tcW w:w="2280" w:type="dxa"/>
          </w:tcPr>
          <w:p w:rsidR="00EF10D9" w:rsidRDefault="00EF10D9" w:rsidP="00B05E4F">
            <w:r>
              <w:t>23 cars – 85.2%</w:t>
            </w:r>
          </w:p>
        </w:tc>
      </w:tr>
      <w:tr w:rsidR="00EF10D9" w:rsidTr="00B05E4F">
        <w:tc>
          <w:tcPr>
            <w:tcW w:w="2405" w:type="dxa"/>
          </w:tcPr>
          <w:p w:rsidR="00EF10D9" w:rsidRDefault="00EF10D9" w:rsidP="00B05E4F">
            <w:r>
              <w:t xml:space="preserve">Test 13 </w:t>
            </w:r>
          </w:p>
        </w:tc>
        <w:tc>
          <w:tcPr>
            <w:tcW w:w="2462" w:type="dxa"/>
          </w:tcPr>
          <w:p w:rsidR="00EF10D9" w:rsidRPr="00316E5A" w:rsidRDefault="00EF10D9" w:rsidP="00B05E4F">
            <w:r w:rsidRPr="00316E5A">
              <w:t>12 cars – 44.5%</w:t>
            </w:r>
          </w:p>
        </w:tc>
        <w:tc>
          <w:tcPr>
            <w:tcW w:w="2429" w:type="dxa"/>
          </w:tcPr>
          <w:p w:rsidR="00EF10D9" w:rsidRDefault="00EF10D9" w:rsidP="00B05E4F">
            <w:r>
              <w:t>16 cars – 59.3%</w:t>
            </w:r>
          </w:p>
        </w:tc>
        <w:tc>
          <w:tcPr>
            <w:tcW w:w="2280" w:type="dxa"/>
          </w:tcPr>
          <w:p w:rsidR="00EF10D9" w:rsidRDefault="00EF10D9" w:rsidP="00B05E4F">
            <w:r>
              <w:t>19 cars – 70.4%</w:t>
            </w:r>
          </w:p>
        </w:tc>
      </w:tr>
      <w:tr w:rsidR="00EF10D9" w:rsidTr="00B05E4F">
        <w:tc>
          <w:tcPr>
            <w:tcW w:w="2405" w:type="dxa"/>
          </w:tcPr>
          <w:p w:rsidR="00EF10D9" w:rsidRDefault="00EF10D9" w:rsidP="00B05E4F">
            <w:r>
              <w:t>Test 14</w:t>
            </w:r>
          </w:p>
        </w:tc>
        <w:tc>
          <w:tcPr>
            <w:tcW w:w="2462" w:type="dxa"/>
          </w:tcPr>
          <w:p w:rsidR="00EF10D9" w:rsidRPr="00316E5A" w:rsidRDefault="00EF10D9" w:rsidP="00B05E4F">
            <w:r w:rsidRPr="00316E5A">
              <w:t>25 cars – 92.6%</w:t>
            </w:r>
          </w:p>
        </w:tc>
        <w:tc>
          <w:tcPr>
            <w:tcW w:w="2429" w:type="dxa"/>
          </w:tcPr>
          <w:p w:rsidR="00EF10D9" w:rsidRDefault="00EF10D9" w:rsidP="00B05E4F">
            <w:r>
              <w:t>27 cars – 100%</w:t>
            </w:r>
          </w:p>
        </w:tc>
        <w:tc>
          <w:tcPr>
            <w:tcW w:w="2280" w:type="dxa"/>
          </w:tcPr>
          <w:p w:rsidR="00EF10D9" w:rsidRDefault="00EF10D9" w:rsidP="00B05E4F">
            <w:r>
              <w:t>27 cars – 100%</w:t>
            </w:r>
          </w:p>
        </w:tc>
      </w:tr>
      <w:tr w:rsidR="00EF10D9" w:rsidTr="00B05E4F">
        <w:tc>
          <w:tcPr>
            <w:tcW w:w="2405" w:type="dxa"/>
          </w:tcPr>
          <w:p w:rsidR="00EF10D9" w:rsidRDefault="00EF10D9" w:rsidP="00B05E4F">
            <w:r>
              <w:t>Test 15</w:t>
            </w:r>
          </w:p>
        </w:tc>
        <w:tc>
          <w:tcPr>
            <w:tcW w:w="2462" w:type="dxa"/>
          </w:tcPr>
          <w:p w:rsidR="00EF10D9" w:rsidRPr="00316E5A" w:rsidRDefault="00EF10D9" w:rsidP="00B05E4F">
            <w:r w:rsidRPr="00316E5A">
              <w:t>23 cars – 85.2%</w:t>
            </w:r>
          </w:p>
        </w:tc>
        <w:tc>
          <w:tcPr>
            <w:tcW w:w="2429" w:type="dxa"/>
          </w:tcPr>
          <w:p w:rsidR="00EF10D9" w:rsidRDefault="00EF10D9" w:rsidP="00B05E4F">
            <w:r>
              <w:t>25 cars – 92.6%</w:t>
            </w:r>
          </w:p>
        </w:tc>
        <w:tc>
          <w:tcPr>
            <w:tcW w:w="2280" w:type="dxa"/>
          </w:tcPr>
          <w:p w:rsidR="00EF10D9" w:rsidRDefault="00C325BB" w:rsidP="00B05E4F">
            <w:r>
              <w:t>24 cars – 88.9</w:t>
            </w:r>
            <w:r w:rsidR="00EF10D9">
              <w:t>%</w:t>
            </w:r>
          </w:p>
        </w:tc>
      </w:tr>
      <w:tr w:rsidR="00EF10D9" w:rsidTr="00B05E4F">
        <w:tc>
          <w:tcPr>
            <w:tcW w:w="2405" w:type="dxa"/>
          </w:tcPr>
          <w:p w:rsidR="00EF10D9" w:rsidRDefault="00EF10D9" w:rsidP="00B05E4F">
            <w:r>
              <w:t>Test 16</w:t>
            </w:r>
          </w:p>
        </w:tc>
        <w:tc>
          <w:tcPr>
            <w:tcW w:w="2462" w:type="dxa"/>
          </w:tcPr>
          <w:p w:rsidR="00EF10D9" w:rsidRPr="00316E5A" w:rsidRDefault="00EF10D9" w:rsidP="00B05E4F">
            <w:r w:rsidRPr="00316E5A">
              <w:t>19 cars – 70.8%</w:t>
            </w:r>
          </w:p>
        </w:tc>
        <w:tc>
          <w:tcPr>
            <w:tcW w:w="2429" w:type="dxa"/>
          </w:tcPr>
          <w:p w:rsidR="00EF10D9" w:rsidRDefault="00C325BB" w:rsidP="00B05E4F">
            <w:r>
              <w:t>24 cars – 88.9</w:t>
            </w:r>
            <w:r w:rsidR="00EF10D9">
              <w:t>%</w:t>
            </w:r>
          </w:p>
        </w:tc>
        <w:tc>
          <w:tcPr>
            <w:tcW w:w="2280" w:type="dxa"/>
          </w:tcPr>
          <w:p w:rsidR="00EF10D9" w:rsidRDefault="00EF10D9" w:rsidP="00B05E4F">
            <w:r>
              <w:t>23 cars – 85.2%</w:t>
            </w:r>
          </w:p>
        </w:tc>
      </w:tr>
      <w:tr w:rsidR="00EF10D9" w:rsidTr="00B05E4F">
        <w:tc>
          <w:tcPr>
            <w:tcW w:w="2405" w:type="dxa"/>
          </w:tcPr>
          <w:p w:rsidR="00EF10D9" w:rsidRDefault="00EF10D9" w:rsidP="00B05E4F">
            <w:r>
              <w:t>Test 17</w:t>
            </w:r>
          </w:p>
        </w:tc>
        <w:tc>
          <w:tcPr>
            <w:tcW w:w="2462" w:type="dxa"/>
          </w:tcPr>
          <w:p w:rsidR="00EF10D9" w:rsidRPr="00316E5A" w:rsidRDefault="00C325BB" w:rsidP="00B05E4F">
            <w:r w:rsidRPr="00316E5A">
              <w:t>24 cars – 88.9</w:t>
            </w:r>
            <w:r w:rsidR="00EF10D9" w:rsidRPr="00316E5A">
              <w:t>%</w:t>
            </w:r>
          </w:p>
        </w:tc>
        <w:tc>
          <w:tcPr>
            <w:tcW w:w="2429" w:type="dxa"/>
          </w:tcPr>
          <w:p w:rsidR="00EF10D9" w:rsidRDefault="00EF10D9" w:rsidP="00B05E4F">
            <w:r>
              <w:t>27 cars – 100%</w:t>
            </w:r>
          </w:p>
        </w:tc>
        <w:tc>
          <w:tcPr>
            <w:tcW w:w="2280" w:type="dxa"/>
          </w:tcPr>
          <w:p w:rsidR="00EF10D9" w:rsidRDefault="00EF10D9" w:rsidP="00B05E4F">
            <w:r>
              <w:t>27 cars – 100%</w:t>
            </w:r>
          </w:p>
        </w:tc>
      </w:tr>
      <w:tr w:rsidR="00EF10D9" w:rsidTr="00B05E4F">
        <w:tc>
          <w:tcPr>
            <w:tcW w:w="2405" w:type="dxa"/>
          </w:tcPr>
          <w:p w:rsidR="00EF10D9" w:rsidRDefault="00EF10D9" w:rsidP="00B05E4F">
            <w:r>
              <w:t>Test 18</w:t>
            </w:r>
          </w:p>
        </w:tc>
        <w:tc>
          <w:tcPr>
            <w:tcW w:w="2462" w:type="dxa"/>
          </w:tcPr>
          <w:p w:rsidR="00EF10D9" w:rsidRPr="00316E5A" w:rsidRDefault="00C325BB" w:rsidP="00B05E4F">
            <w:r w:rsidRPr="00316E5A">
              <w:t>24 cars – 88.9</w:t>
            </w:r>
            <w:r w:rsidR="00EF10D9" w:rsidRPr="00316E5A">
              <w:t>%</w:t>
            </w:r>
          </w:p>
        </w:tc>
        <w:tc>
          <w:tcPr>
            <w:tcW w:w="2429" w:type="dxa"/>
          </w:tcPr>
          <w:p w:rsidR="00EF10D9" w:rsidRDefault="00EF10D9" w:rsidP="00B05E4F">
            <w:r>
              <w:t>22 cars – 81.5%</w:t>
            </w:r>
          </w:p>
        </w:tc>
        <w:tc>
          <w:tcPr>
            <w:tcW w:w="2280" w:type="dxa"/>
          </w:tcPr>
          <w:p w:rsidR="00EF10D9" w:rsidRDefault="00EF10D9" w:rsidP="00B05E4F">
            <w:r>
              <w:t>13 cars – 48.1%</w:t>
            </w:r>
          </w:p>
        </w:tc>
      </w:tr>
      <w:tr w:rsidR="00EF10D9" w:rsidTr="00B05E4F">
        <w:tc>
          <w:tcPr>
            <w:tcW w:w="2405" w:type="dxa"/>
          </w:tcPr>
          <w:p w:rsidR="00EF10D9" w:rsidRDefault="00EF10D9" w:rsidP="00B05E4F">
            <w:r>
              <w:t>Test 19</w:t>
            </w:r>
          </w:p>
        </w:tc>
        <w:tc>
          <w:tcPr>
            <w:tcW w:w="2462" w:type="dxa"/>
          </w:tcPr>
          <w:p w:rsidR="00EF10D9" w:rsidRPr="00316E5A" w:rsidRDefault="00C325BB" w:rsidP="00B05E4F">
            <w:r w:rsidRPr="00316E5A">
              <w:t>24 cars – 88.9</w:t>
            </w:r>
            <w:r w:rsidR="00EF10D9" w:rsidRPr="00316E5A">
              <w:t>%</w:t>
            </w:r>
          </w:p>
        </w:tc>
        <w:tc>
          <w:tcPr>
            <w:tcW w:w="2429" w:type="dxa"/>
          </w:tcPr>
          <w:p w:rsidR="00EF10D9" w:rsidRDefault="00EF10D9" w:rsidP="00B05E4F">
            <w:r>
              <w:t>25 cars – 92.6%</w:t>
            </w:r>
          </w:p>
        </w:tc>
        <w:tc>
          <w:tcPr>
            <w:tcW w:w="2280" w:type="dxa"/>
          </w:tcPr>
          <w:p w:rsidR="00EF10D9" w:rsidRDefault="00EF10D9" w:rsidP="00B05E4F">
            <w:r>
              <w:t>20 cars – 74.1%</w:t>
            </w:r>
          </w:p>
        </w:tc>
      </w:tr>
      <w:tr w:rsidR="00EF10D9" w:rsidTr="00B05E4F">
        <w:tc>
          <w:tcPr>
            <w:tcW w:w="2405" w:type="dxa"/>
          </w:tcPr>
          <w:p w:rsidR="00EF10D9" w:rsidRDefault="00EF10D9" w:rsidP="00B05E4F">
            <w:r>
              <w:t>Test 20</w:t>
            </w:r>
          </w:p>
        </w:tc>
        <w:tc>
          <w:tcPr>
            <w:tcW w:w="2462" w:type="dxa"/>
          </w:tcPr>
          <w:p w:rsidR="00EF10D9" w:rsidRPr="00316E5A" w:rsidRDefault="00C325BB" w:rsidP="00B05E4F">
            <w:r w:rsidRPr="00316E5A">
              <w:t>24 cars – 88.9</w:t>
            </w:r>
            <w:r w:rsidR="00EF10D9" w:rsidRPr="00316E5A">
              <w:t>%</w:t>
            </w:r>
          </w:p>
        </w:tc>
        <w:tc>
          <w:tcPr>
            <w:tcW w:w="2429" w:type="dxa"/>
          </w:tcPr>
          <w:p w:rsidR="00EF10D9" w:rsidRDefault="00EF10D9" w:rsidP="00B05E4F">
            <w:r>
              <w:t>26 cars – 96.3%</w:t>
            </w:r>
          </w:p>
        </w:tc>
        <w:tc>
          <w:tcPr>
            <w:tcW w:w="2280" w:type="dxa"/>
          </w:tcPr>
          <w:p w:rsidR="00EF10D9" w:rsidRDefault="00EF10D9" w:rsidP="00B05E4F">
            <w:r>
              <w:t>25 cars – 92.6%</w:t>
            </w:r>
          </w:p>
        </w:tc>
      </w:tr>
      <w:tr w:rsidR="00EF10D9" w:rsidTr="00B05E4F">
        <w:tc>
          <w:tcPr>
            <w:tcW w:w="2405" w:type="dxa"/>
          </w:tcPr>
          <w:p w:rsidR="00EF10D9" w:rsidRDefault="00EF10D9" w:rsidP="00B05E4F">
            <w:r>
              <w:t>Test 21</w:t>
            </w:r>
          </w:p>
        </w:tc>
        <w:tc>
          <w:tcPr>
            <w:tcW w:w="2462" w:type="dxa"/>
          </w:tcPr>
          <w:p w:rsidR="00EF10D9" w:rsidRPr="00316E5A" w:rsidRDefault="00C325BB" w:rsidP="00B05E4F">
            <w:r w:rsidRPr="00316E5A">
              <w:t>18 cars – 66.7</w:t>
            </w:r>
            <w:r w:rsidR="00EF10D9" w:rsidRPr="00316E5A">
              <w:t>%</w:t>
            </w:r>
          </w:p>
        </w:tc>
        <w:tc>
          <w:tcPr>
            <w:tcW w:w="2429" w:type="dxa"/>
          </w:tcPr>
          <w:p w:rsidR="00EF10D9" w:rsidRDefault="00C325BB" w:rsidP="00B05E4F">
            <w:r>
              <w:t>24 cars – 88.9</w:t>
            </w:r>
            <w:r w:rsidR="00EF10D9">
              <w:t>%</w:t>
            </w:r>
          </w:p>
        </w:tc>
        <w:tc>
          <w:tcPr>
            <w:tcW w:w="2280" w:type="dxa"/>
          </w:tcPr>
          <w:p w:rsidR="00EF10D9" w:rsidRDefault="00C325BB" w:rsidP="00B05E4F">
            <w:r>
              <w:t>21 cars – 77.8</w:t>
            </w:r>
            <w:r w:rsidR="00EF10D9">
              <w:t>%</w:t>
            </w:r>
          </w:p>
        </w:tc>
      </w:tr>
      <w:tr w:rsidR="00EF10D9" w:rsidTr="00B05E4F">
        <w:tc>
          <w:tcPr>
            <w:tcW w:w="2405" w:type="dxa"/>
          </w:tcPr>
          <w:p w:rsidR="00EF10D9" w:rsidRDefault="00EF10D9" w:rsidP="00B05E4F">
            <w:r>
              <w:t>Test 22</w:t>
            </w:r>
          </w:p>
        </w:tc>
        <w:tc>
          <w:tcPr>
            <w:tcW w:w="2462" w:type="dxa"/>
          </w:tcPr>
          <w:p w:rsidR="00EF10D9" w:rsidRPr="00316E5A" w:rsidRDefault="00EF10D9" w:rsidP="00B05E4F">
            <w:r w:rsidRPr="00316E5A">
              <w:t>26 cars – 96.3%</w:t>
            </w:r>
          </w:p>
        </w:tc>
        <w:tc>
          <w:tcPr>
            <w:tcW w:w="2429" w:type="dxa"/>
          </w:tcPr>
          <w:p w:rsidR="00EF10D9" w:rsidRDefault="00EF10D9" w:rsidP="00B05E4F">
            <w:r>
              <w:t>27 cars – 100%</w:t>
            </w:r>
          </w:p>
        </w:tc>
        <w:tc>
          <w:tcPr>
            <w:tcW w:w="2280" w:type="dxa"/>
          </w:tcPr>
          <w:p w:rsidR="00EF10D9" w:rsidRDefault="00C325BB" w:rsidP="00B05E4F">
            <w:r>
              <w:t>22 cars – 81.5</w:t>
            </w:r>
            <w:r w:rsidR="00EF10D9">
              <w:t>%</w:t>
            </w:r>
          </w:p>
        </w:tc>
      </w:tr>
      <w:tr w:rsidR="00EF10D9" w:rsidTr="00B05E4F">
        <w:tc>
          <w:tcPr>
            <w:tcW w:w="2405" w:type="dxa"/>
          </w:tcPr>
          <w:p w:rsidR="00EF10D9" w:rsidRDefault="00EF10D9" w:rsidP="00B05E4F">
            <w:r>
              <w:t>Test 23</w:t>
            </w:r>
          </w:p>
        </w:tc>
        <w:tc>
          <w:tcPr>
            <w:tcW w:w="2462" w:type="dxa"/>
          </w:tcPr>
          <w:p w:rsidR="00EF10D9" w:rsidRPr="00316E5A" w:rsidRDefault="00002671" w:rsidP="00B05E4F">
            <w:r w:rsidRPr="00316E5A">
              <w:t>29 cars – -7</w:t>
            </w:r>
            <w:r w:rsidR="00C325BB" w:rsidRPr="00316E5A">
              <w:t>.4</w:t>
            </w:r>
            <w:r w:rsidR="00EF10D9" w:rsidRPr="00316E5A">
              <w:t>%</w:t>
            </w:r>
          </w:p>
        </w:tc>
        <w:tc>
          <w:tcPr>
            <w:tcW w:w="2429" w:type="dxa"/>
          </w:tcPr>
          <w:p w:rsidR="00EF10D9" w:rsidRDefault="00EF10D9" w:rsidP="00B05E4F">
            <w:r>
              <w:t>27 cars – 100%</w:t>
            </w:r>
          </w:p>
        </w:tc>
        <w:tc>
          <w:tcPr>
            <w:tcW w:w="2280" w:type="dxa"/>
          </w:tcPr>
          <w:p w:rsidR="00EF10D9" w:rsidRDefault="00C325BB" w:rsidP="00B05E4F">
            <w:r>
              <w:t>24 cars – 88.9</w:t>
            </w:r>
            <w:r w:rsidR="00EF10D9">
              <w:t>%</w:t>
            </w:r>
          </w:p>
        </w:tc>
      </w:tr>
      <w:tr w:rsidR="00EF10D9" w:rsidTr="00B05E4F">
        <w:tc>
          <w:tcPr>
            <w:tcW w:w="2405" w:type="dxa"/>
          </w:tcPr>
          <w:p w:rsidR="00EF10D9" w:rsidRDefault="00EF10D9" w:rsidP="00B05E4F">
            <w:r>
              <w:lastRenderedPageBreak/>
              <w:t>Test 24</w:t>
            </w:r>
          </w:p>
        </w:tc>
        <w:tc>
          <w:tcPr>
            <w:tcW w:w="2462" w:type="dxa"/>
          </w:tcPr>
          <w:p w:rsidR="00EF10D9" w:rsidRPr="00316E5A" w:rsidRDefault="00EF10D9" w:rsidP="00B05E4F">
            <w:r w:rsidRPr="00316E5A">
              <w:t>27 cars – 100%</w:t>
            </w:r>
          </w:p>
        </w:tc>
        <w:tc>
          <w:tcPr>
            <w:tcW w:w="2429" w:type="dxa"/>
          </w:tcPr>
          <w:p w:rsidR="00EF10D9" w:rsidRDefault="00EF10D9" w:rsidP="00B05E4F">
            <w:r>
              <w:t>27 cars – 100%</w:t>
            </w:r>
          </w:p>
        </w:tc>
        <w:tc>
          <w:tcPr>
            <w:tcW w:w="2280" w:type="dxa"/>
          </w:tcPr>
          <w:p w:rsidR="00EF10D9" w:rsidRDefault="00EF10D9" w:rsidP="00B05E4F">
            <w:r>
              <w:t>26 cars – 96.3%</w:t>
            </w:r>
          </w:p>
        </w:tc>
      </w:tr>
      <w:tr w:rsidR="00EF10D9" w:rsidTr="00B05E4F">
        <w:tc>
          <w:tcPr>
            <w:tcW w:w="2405" w:type="dxa"/>
          </w:tcPr>
          <w:p w:rsidR="00EF10D9" w:rsidRDefault="00EF10D9" w:rsidP="00B05E4F">
            <w:r>
              <w:t>Test 25</w:t>
            </w:r>
          </w:p>
        </w:tc>
        <w:tc>
          <w:tcPr>
            <w:tcW w:w="2462" w:type="dxa"/>
          </w:tcPr>
          <w:p w:rsidR="00EF10D9" w:rsidRPr="00316E5A" w:rsidRDefault="00002671" w:rsidP="00B05E4F">
            <w:r w:rsidRPr="00316E5A">
              <w:t>30 cars – -11</w:t>
            </w:r>
            <w:r w:rsidR="00A310AF" w:rsidRPr="00316E5A">
              <w:t>.1</w:t>
            </w:r>
            <w:r w:rsidR="00EF10D9" w:rsidRPr="00316E5A">
              <w:t>%</w:t>
            </w:r>
          </w:p>
        </w:tc>
        <w:tc>
          <w:tcPr>
            <w:tcW w:w="2429" w:type="dxa"/>
          </w:tcPr>
          <w:p w:rsidR="00EF10D9" w:rsidRDefault="00EF10D9" w:rsidP="00B05E4F">
            <w:r>
              <w:t>25 cars – 92.6%</w:t>
            </w:r>
          </w:p>
        </w:tc>
        <w:tc>
          <w:tcPr>
            <w:tcW w:w="2280" w:type="dxa"/>
          </w:tcPr>
          <w:p w:rsidR="00EF10D9" w:rsidRDefault="00C325BB" w:rsidP="00B05E4F">
            <w:r>
              <w:t>24 cars – 88.9</w:t>
            </w:r>
            <w:r w:rsidR="00EF10D9">
              <w:t>%</w:t>
            </w:r>
          </w:p>
        </w:tc>
      </w:tr>
      <w:tr w:rsidR="00EF10D9" w:rsidTr="00B05E4F">
        <w:tc>
          <w:tcPr>
            <w:tcW w:w="2405" w:type="dxa"/>
          </w:tcPr>
          <w:p w:rsidR="00EF10D9" w:rsidRDefault="00EF10D9" w:rsidP="00B05E4F">
            <w:r>
              <w:t>Test 26</w:t>
            </w:r>
          </w:p>
        </w:tc>
        <w:tc>
          <w:tcPr>
            <w:tcW w:w="2462" w:type="dxa"/>
          </w:tcPr>
          <w:p w:rsidR="00EF10D9" w:rsidRPr="00316E5A" w:rsidRDefault="00C325BB" w:rsidP="00B05E4F">
            <w:r w:rsidRPr="00316E5A">
              <w:t>19 cars – 70.4</w:t>
            </w:r>
            <w:r w:rsidR="00EF10D9" w:rsidRPr="00316E5A">
              <w:t>%</w:t>
            </w:r>
          </w:p>
        </w:tc>
        <w:tc>
          <w:tcPr>
            <w:tcW w:w="2429" w:type="dxa"/>
          </w:tcPr>
          <w:p w:rsidR="00EF10D9" w:rsidRDefault="00C325BB" w:rsidP="00B05E4F">
            <w:r>
              <w:t>24 cars – 88.9</w:t>
            </w:r>
            <w:r w:rsidR="00EF10D9">
              <w:t>%</w:t>
            </w:r>
          </w:p>
        </w:tc>
        <w:tc>
          <w:tcPr>
            <w:tcW w:w="2280" w:type="dxa"/>
          </w:tcPr>
          <w:p w:rsidR="00EF10D9" w:rsidRDefault="00EF10D9" w:rsidP="00B05E4F">
            <w:r>
              <w:t>20 cars – 74.1%</w:t>
            </w:r>
          </w:p>
        </w:tc>
      </w:tr>
      <w:tr w:rsidR="00EF10D9" w:rsidTr="00B05E4F">
        <w:tc>
          <w:tcPr>
            <w:tcW w:w="2405" w:type="dxa"/>
          </w:tcPr>
          <w:p w:rsidR="00EF10D9" w:rsidRDefault="00EF10D9" w:rsidP="00B05E4F">
            <w:r>
              <w:t>Test 27</w:t>
            </w:r>
          </w:p>
        </w:tc>
        <w:tc>
          <w:tcPr>
            <w:tcW w:w="2462" w:type="dxa"/>
          </w:tcPr>
          <w:p w:rsidR="00EF10D9" w:rsidRPr="00316E5A" w:rsidRDefault="00002671" w:rsidP="00B05E4F">
            <w:r w:rsidRPr="00316E5A">
              <w:t>32 cars – -18.5%</w:t>
            </w:r>
          </w:p>
        </w:tc>
        <w:tc>
          <w:tcPr>
            <w:tcW w:w="2429" w:type="dxa"/>
          </w:tcPr>
          <w:p w:rsidR="00EF10D9" w:rsidRDefault="00002671" w:rsidP="00B05E4F">
            <w:r>
              <w:t>28 cars – -4</w:t>
            </w:r>
            <w:r w:rsidR="00C325BB">
              <w:t>.7</w:t>
            </w:r>
            <w:r w:rsidR="00EF10D9">
              <w:t>%</w:t>
            </w:r>
          </w:p>
        </w:tc>
        <w:tc>
          <w:tcPr>
            <w:tcW w:w="2280" w:type="dxa"/>
          </w:tcPr>
          <w:p w:rsidR="0082540B" w:rsidRDefault="00002671" w:rsidP="00B05E4F">
            <w:r>
              <w:t>30 cars – -11</w:t>
            </w:r>
            <w:r w:rsidR="00C325BB">
              <w:t>.1</w:t>
            </w:r>
            <w:r w:rsidR="00EF10D9">
              <w:t>%</w:t>
            </w:r>
          </w:p>
        </w:tc>
      </w:tr>
      <w:tr w:rsidR="0082540B" w:rsidTr="00B05E4F">
        <w:tc>
          <w:tcPr>
            <w:tcW w:w="2405" w:type="dxa"/>
          </w:tcPr>
          <w:p w:rsidR="0082540B" w:rsidRDefault="007977B9" w:rsidP="00B05E4F">
            <w:r w:rsidRPr="00301138">
              <w:t>Test 28</w:t>
            </w:r>
          </w:p>
        </w:tc>
        <w:tc>
          <w:tcPr>
            <w:tcW w:w="2462" w:type="dxa"/>
          </w:tcPr>
          <w:p w:rsidR="0082540B" w:rsidRPr="00316E5A" w:rsidRDefault="007977B9" w:rsidP="00B05E4F">
            <w:r>
              <w:t xml:space="preserve">22 cars </w:t>
            </w:r>
            <w:r w:rsidR="004807EF">
              <w:t>– 81.5%</w:t>
            </w:r>
          </w:p>
        </w:tc>
        <w:tc>
          <w:tcPr>
            <w:tcW w:w="2429" w:type="dxa"/>
          </w:tcPr>
          <w:p w:rsidR="0082540B" w:rsidRDefault="007977B9" w:rsidP="00B05E4F">
            <w:r>
              <w:t xml:space="preserve">23 cars </w:t>
            </w:r>
            <w:r w:rsidR="004807EF">
              <w:t>– 85.2%</w:t>
            </w:r>
          </w:p>
        </w:tc>
        <w:tc>
          <w:tcPr>
            <w:tcW w:w="2280" w:type="dxa"/>
          </w:tcPr>
          <w:p w:rsidR="0082540B" w:rsidRDefault="007977B9" w:rsidP="00B05E4F">
            <w:r>
              <w:t xml:space="preserve">21 cars </w:t>
            </w:r>
            <w:r w:rsidR="004807EF">
              <w:t>– 77.8%</w:t>
            </w:r>
          </w:p>
        </w:tc>
      </w:tr>
      <w:tr w:rsidR="007977B9" w:rsidTr="00B05E4F">
        <w:tc>
          <w:tcPr>
            <w:tcW w:w="2405" w:type="dxa"/>
          </w:tcPr>
          <w:p w:rsidR="007977B9" w:rsidRDefault="007977B9" w:rsidP="00B05E4F">
            <w:r>
              <w:t>Test 29</w:t>
            </w:r>
          </w:p>
        </w:tc>
        <w:tc>
          <w:tcPr>
            <w:tcW w:w="2462" w:type="dxa"/>
          </w:tcPr>
          <w:p w:rsidR="007977B9" w:rsidRPr="00316E5A" w:rsidRDefault="007977B9" w:rsidP="00B05E4F">
            <w:r>
              <w:t xml:space="preserve">20 cars </w:t>
            </w:r>
            <w:r w:rsidR="004807EF">
              <w:t>–</w:t>
            </w:r>
            <w:r>
              <w:t xml:space="preserve"> </w:t>
            </w:r>
            <w:r w:rsidR="004807EF">
              <w:t>74.1%</w:t>
            </w:r>
          </w:p>
        </w:tc>
        <w:tc>
          <w:tcPr>
            <w:tcW w:w="2429" w:type="dxa"/>
          </w:tcPr>
          <w:p w:rsidR="007977B9" w:rsidRDefault="007977B9" w:rsidP="00B05E4F">
            <w:r>
              <w:t xml:space="preserve">21 cars </w:t>
            </w:r>
            <w:r w:rsidR="004807EF">
              <w:t>– 77.8%</w:t>
            </w:r>
          </w:p>
        </w:tc>
        <w:tc>
          <w:tcPr>
            <w:tcW w:w="2280" w:type="dxa"/>
          </w:tcPr>
          <w:p w:rsidR="007977B9" w:rsidRDefault="007977B9" w:rsidP="00B05E4F">
            <w:r>
              <w:t xml:space="preserve">17 cars </w:t>
            </w:r>
            <w:r w:rsidR="004807EF">
              <w:t>–63%</w:t>
            </w:r>
          </w:p>
        </w:tc>
      </w:tr>
      <w:tr w:rsidR="007977B9" w:rsidTr="00B05E4F">
        <w:tc>
          <w:tcPr>
            <w:tcW w:w="2405" w:type="dxa"/>
          </w:tcPr>
          <w:p w:rsidR="007977B9" w:rsidRDefault="007977B9" w:rsidP="00B05E4F">
            <w:r>
              <w:t>Test 30</w:t>
            </w:r>
          </w:p>
        </w:tc>
        <w:tc>
          <w:tcPr>
            <w:tcW w:w="2462" w:type="dxa"/>
          </w:tcPr>
          <w:p w:rsidR="007977B9" w:rsidRPr="00316E5A" w:rsidRDefault="007977B9" w:rsidP="00B05E4F">
            <w:r>
              <w:t xml:space="preserve">18 cars </w:t>
            </w:r>
            <w:r w:rsidR="004807EF">
              <w:t>– 66.7%</w:t>
            </w:r>
          </w:p>
        </w:tc>
        <w:tc>
          <w:tcPr>
            <w:tcW w:w="2429" w:type="dxa"/>
          </w:tcPr>
          <w:p w:rsidR="007977B9" w:rsidRDefault="007977B9" w:rsidP="00B05E4F">
            <w:r>
              <w:t xml:space="preserve">25 cars </w:t>
            </w:r>
            <w:r w:rsidR="004807EF">
              <w:t>–92.6%</w:t>
            </w:r>
          </w:p>
        </w:tc>
        <w:tc>
          <w:tcPr>
            <w:tcW w:w="2280" w:type="dxa"/>
          </w:tcPr>
          <w:p w:rsidR="007977B9" w:rsidRDefault="007977B9" w:rsidP="00B05E4F">
            <w:r>
              <w:t xml:space="preserve">26 cars </w:t>
            </w:r>
            <w:r w:rsidR="004807EF">
              <w:t>– 96.3%</w:t>
            </w:r>
          </w:p>
        </w:tc>
      </w:tr>
      <w:tr w:rsidR="007977B9" w:rsidTr="00B05E4F">
        <w:tc>
          <w:tcPr>
            <w:tcW w:w="2405" w:type="dxa"/>
          </w:tcPr>
          <w:p w:rsidR="007977B9" w:rsidRDefault="007977B9" w:rsidP="00B05E4F">
            <w:r>
              <w:t>Test 31</w:t>
            </w:r>
          </w:p>
        </w:tc>
        <w:tc>
          <w:tcPr>
            <w:tcW w:w="2462" w:type="dxa"/>
          </w:tcPr>
          <w:p w:rsidR="007977B9" w:rsidRPr="00316E5A" w:rsidRDefault="007977B9" w:rsidP="00B05E4F">
            <w:r>
              <w:t xml:space="preserve">22 cars </w:t>
            </w:r>
            <w:r w:rsidR="00DF2A9C">
              <w:t>–81.5%</w:t>
            </w:r>
          </w:p>
        </w:tc>
        <w:tc>
          <w:tcPr>
            <w:tcW w:w="2429" w:type="dxa"/>
          </w:tcPr>
          <w:p w:rsidR="007977B9" w:rsidRDefault="007977B9" w:rsidP="00B05E4F">
            <w:r>
              <w:t xml:space="preserve">26 cars </w:t>
            </w:r>
            <w:r w:rsidR="00DF2A9C">
              <w:t>– 96.3%</w:t>
            </w:r>
          </w:p>
        </w:tc>
        <w:tc>
          <w:tcPr>
            <w:tcW w:w="2280" w:type="dxa"/>
          </w:tcPr>
          <w:p w:rsidR="007977B9" w:rsidRDefault="007977B9" w:rsidP="00B05E4F">
            <w:r>
              <w:t xml:space="preserve">27 cars </w:t>
            </w:r>
            <w:r w:rsidR="00DF2A9C">
              <w:t>–100%</w:t>
            </w:r>
          </w:p>
        </w:tc>
      </w:tr>
      <w:tr w:rsidR="007977B9" w:rsidTr="00B05E4F">
        <w:tc>
          <w:tcPr>
            <w:tcW w:w="2405" w:type="dxa"/>
          </w:tcPr>
          <w:p w:rsidR="007977B9" w:rsidRDefault="007977B9" w:rsidP="00B05E4F">
            <w:r>
              <w:t>Test 32</w:t>
            </w:r>
          </w:p>
        </w:tc>
        <w:tc>
          <w:tcPr>
            <w:tcW w:w="2462" w:type="dxa"/>
          </w:tcPr>
          <w:p w:rsidR="007977B9" w:rsidRPr="00316E5A" w:rsidRDefault="007977B9" w:rsidP="00B05E4F">
            <w:r>
              <w:t xml:space="preserve">21 cars </w:t>
            </w:r>
            <w:r w:rsidR="00DF2A9C">
              <w:t>– 77.8%</w:t>
            </w:r>
          </w:p>
        </w:tc>
        <w:tc>
          <w:tcPr>
            <w:tcW w:w="2429" w:type="dxa"/>
          </w:tcPr>
          <w:p w:rsidR="007977B9" w:rsidRDefault="007977B9" w:rsidP="00B05E4F">
            <w:r>
              <w:t xml:space="preserve">25 cars </w:t>
            </w:r>
            <w:r w:rsidR="00DF2A9C">
              <w:t>– 92.6%</w:t>
            </w:r>
          </w:p>
        </w:tc>
        <w:tc>
          <w:tcPr>
            <w:tcW w:w="2280" w:type="dxa"/>
          </w:tcPr>
          <w:p w:rsidR="007977B9" w:rsidRDefault="007977B9" w:rsidP="00B05E4F">
            <w:r>
              <w:t xml:space="preserve">25 cars </w:t>
            </w:r>
            <w:r w:rsidR="00DF2A9C">
              <w:t>–92.6%</w:t>
            </w:r>
          </w:p>
        </w:tc>
      </w:tr>
      <w:tr w:rsidR="007977B9" w:rsidTr="00B05E4F">
        <w:tc>
          <w:tcPr>
            <w:tcW w:w="2405" w:type="dxa"/>
          </w:tcPr>
          <w:p w:rsidR="007977B9" w:rsidRDefault="007977B9" w:rsidP="00B05E4F">
            <w:r>
              <w:t>Test 33</w:t>
            </w:r>
          </w:p>
        </w:tc>
        <w:tc>
          <w:tcPr>
            <w:tcW w:w="2462" w:type="dxa"/>
          </w:tcPr>
          <w:p w:rsidR="007977B9" w:rsidRPr="00316E5A" w:rsidRDefault="00EE12D8" w:rsidP="00B05E4F">
            <w:r>
              <w:t>25 cars – 92.6%</w:t>
            </w:r>
          </w:p>
        </w:tc>
        <w:tc>
          <w:tcPr>
            <w:tcW w:w="2429" w:type="dxa"/>
          </w:tcPr>
          <w:p w:rsidR="007977B9" w:rsidRDefault="00EE12D8" w:rsidP="00B05E4F">
            <w:r>
              <w:t>23 cars –</w:t>
            </w:r>
            <w:r w:rsidR="0091689E">
              <w:t xml:space="preserve"> 85</w:t>
            </w:r>
            <w:r>
              <w:t>.2%</w:t>
            </w:r>
          </w:p>
        </w:tc>
        <w:tc>
          <w:tcPr>
            <w:tcW w:w="2280" w:type="dxa"/>
          </w:tcPr>
          <w:p w:rsidR="007977B9" w:rsidRDefault="00EE12D8" w:rsidP="00B05E4F">
            <w:r>
              <w:t>24 cars – 88.9%</w:t>
            </w:r>
          </w:p>
        </w:tc>
      </w:tr>
      <w:tr w:rsidR="007977B9" w:rsidTr="00B05E4F">
        <w:tc>
          <w:tcPr>
            <w:tcW w:w="2405" w:type="dxa"/>
          </w:tcPr>
          <w:p w:rsidR="007977B9" w:rsidRDefault="007977B9" w:rsidP="00B05E4F">
            <w:r>
              <w:t>Test 34</w:t>
            </w:r>
          </w:p>
        </w:tc>
        <w:tc>
          <w:tcPr>
            <w:tcW w:w="2462" w:type="dxa"/>
          </w:tcPr>
          <w:p w:rsidR="007977B9" w:rsidRPr="00316E5A" w:rsidRDefault="00EE12D8" w:rsidP="00B05E4F">
            <w:r>
              <w:t>25 cars – 92.6%</w:t>
            </w:r>
          </w:p>
        </w:tc>
        <w:tc>
          <w:tcPr>
            <w:tcW w:w="2429" w:type="dxa"/>
          </w:tcPr>
          <w:p w:rsidR="007977B9" w:rsidRDefault="00EE12D8" w:rsidP="00B05E4F">
            <w:r>
              <w:t>26 cars – 96.3%</w:t>
            </w:r>
          </w:p>
        </w:tc>
        <w:tc>
          <w:tcPr>
            <w:tcW w:w="2280" w:type="dxa"/>
          </w:tcPr>
          <w:p w:rsidR="007977B9" w:rsidRDefault="00EE12D8" w:rsidP="00B05E4F">
            <w:r>
              <w:t>19 cars – 70.4%</w:t>
            </w:r>
          </w:p>
        </w:tc>
      </w:tr>
      <w:tr w:rsidR="007977B9" w:rsidTr="00B05E4F">
        <w:tc>
          <w:tcPr>
            <w:tcW w:w="2405" w:type="dxa"/>
          </w:tcPr>
          <w:p w:rsidR="007977B9" w:rsidRDefault="007977B9" w:rsidP="00B05E4F">
            <w:r>
              <w:t>Test 35</w:t>
            </w:r>
          </w:p>
        </w:tc>
        <w:tc>
          <w:tcPr>
            <w:tcW w:w="2462" w:type="dxa"/>
          </w:tcPr>
          <w:p w:rsidR="007977B9" w:rsidRPr="00316E5A" w:rsidRDefault="00EE12D8" w:rsidP="00B05E4F">
            <w:r>
              <w:t>21 cars –77.8%</w:t>
            </w:r>
          </w:p>
        </w:tc>
        <w:tc>
          <w:tcPr>
            <w:tcW w:w="2429" w:type="dxa"/>
          </w:tcPr>
          <w:p w:rsidR="007977B9" w:rsidRDefault="00EE12D8" w:rsidP="00B05E4F">
            <w:r>
              <w:t>27 cars – 100%</w:t>
            </w:r>
          </w:p>
        </w:tc>
        <w:tc>
          <w:tcPr>
            <w:tcW w:w="2280" w:type="dxa"/>
          </w:tcPr>
          <w:p w:rsidR="007977B9" w:rsidRDefault="00EE12D8" w:rsidP="00B05E4F">
            <w:r>
              <w:t>24 cars – 88.9%</w:t>
            </w:r>
          </w:p>
        </w:tc>
      </w:tr>
      <w:tr w:rsidR="007977B9" w:rsidTr="00B05E4F">
        <w:tc>
          <w:tcPr>
            <w:tcW w:w="2405" w:type="dxa"/>
          </w:tcPr>
          <w:p w:rsidR="007977B9" w:rsidRDefault="007977B9" w:rsidP="00B05E4F">
            <w:r>
              <w:t>Test 36</w:t>
            </w:r>
          </w:p>
        </w:tc>
        <w:tc>
          <w:tcPr>
            <w:tcW w:w="2462" w:type="dxa"/>
          </w:tcPr>
          <w:p w:rsidR="007977B9" w:rsidRPr="00316E5A" w:rsidRDefault="00EE12D8" w:rsidP="00B05E4F">
            <w:r>
              <w:t>26 cars –96.3%</w:t>
            </w:r>
          </w:p>
        </w:tc>
        <w:tc>
          <w:tcPr>
            <w:tcW w:w="2429" w:type="dxa"/>
          </w:tcPr>
          <w:p w:rsidR="007977B9" w:rsidRDefault="00EE12D8" w:rsidP="00B05E4F">
            <w:r>
              <w:t>24 cars—88.9%</w:t>
            </w:r>
          </w:p>
        </w:tc>
        <w:tc>
          <w:tcPr>
            <w:tcW w:w="2280" w:type="dxa"/>
          </w:tcPr>
          <w:p w:rsidR="007977B9" w:rsidRDefault="00EE12D8" w:rsidP="00B05E4F">
            <w:r>
              <w:t>23 cars –85.2%</w:t>
            </w:r>
          </w:p>
        </w:tc>
      </w:tr>
      <w:tr w:rsidR="007977B9" w:rsidTr="00B05E4F">
        <w:tc>
          <w:tcPr>
            <w:tcW w:w="2405" w:type="dxa"/>
          </w:tcPr>
          <w:p w:rsidR="007977B9" w:rsidRDefault="007977B9" w:rsidP="00B05E4F">
            <w:r>
              <w:t>Test 37</w:t>
            </w:r>
          </w:p>
        </w:tc>
        <w:tc>
          <w:tcPr>
            <w:tcW w:w="2462" w:type="dxa"/>
          </w:tcPr>
          <w:p w:rsidR="007977B9" w:rsidRPr="00316E5A" w:rsidRDefault="00EE12D8" w:rsidP="00B05E4F">
            <w:r>
              <w:t>22 cars – 81.5%</w:t>
            </w:r>
          </w:p>
        </w:tc>
        <w:tc>
          <w:tcPr>
            <w:tcW w:w="2429" w:type="dxa"/>
          </w:tcPr>
          <w:p w:rsidR="007977B9" w:rsidRDefault="00EE12D8" w:rsidP="00B05E4F">
            <w:r>
              <w:t>26 cars – 96.3%</w:t>
            </w:r>
          </w:p>
        </w:tc>
        <w:tc>
          <w:tcPr>
            <w:tcW w:w="2280" w:type="dxa"/>
          </w:tcPr>
          <w:p w:rsidR="007977B9" w:rsidRDefault="00EE12D8" w:rsidP="00B05E4F">
            <w:r>
              <w:t>24 cars – 88.9%</w:t>
            </w:r>
          </w:p>
        </w:tc>
      </w:tr>
      <w:tr w:rsidR="007977B9" w:rsidTr="00B05E4F">
        <w:tc>
          <w:tcPr>
            <w:tcW w:w="2405" w:type="dxa"/>
          </w:tcPr>
          <w:p w:rsidR="007977B9" w:rsidRDefault="007977B9" w:rsidP="00B05E4F">
            <w:r>
              <w:t>Test 38</w:t>
            </w:r>
          </w:p>
        </w:tc>
        <w:tc>
          <w:tcPr>
            <w:tcW w:w="2462" w:type="dxa"/>
          </w:tcPr>
          <w:p w:rsidR="007977B9" w:rsidRPr="00316E5A" w:rsidRDefault="00EE12D8" w:rsidP="00EE12D8">
            <w:r>
              <w:t>27 cars – 100%</w:t>
            </w:r>
          </w:p>
        </w:tc>
        <w:tc>
          <w:tcPr>
            <w:tcW w:w="2429" w:type="dxa"/>
          </w:tcPr>
          <w:p w:rsidR="007977B9" w:rsidRDefault="00EE12D8" w:rsidP="00B05E4F">
            <w:r>
              <w:t>26 cars – 96.3%</w:t>
            </w:r>
          </w:p>
        </w:tc>
        <w:tc>
          <w:tcPr>
            <w:tcW w:w="2280" w:type="dxa"/>
          </w:tcPr>
          <w:p w:rsidR="007977B9" w:rsidRDefault="00EE12D8" w:rsidP="00B05E4F">
            <w:r>
              <w:t>24 cars – 88.9%</w:t>
            </w:r>
          </w:p>
        </w:tc>
      </w:tr>
      <w:tr w:rsidR="007977B9" w:rsidTr="00B05E4F">
        <w:tc>
          <w:tcPr>
            <w:tcW w:w="2405" w:type="dxa"/>
          </w:tcPr>
          <w:p w:rsidR="007977B9" w:rsidRDefault="007977B9" w:rsidP="00B05E4F">
            <w:r>
              <w:t>Test 39</w:t>
            </w:r>
          </w:p>
        </w:tc>
        <w:tc>
          <w:tcPr>
            <w:tcW w:w="2462" w:type="dxa"/>
          </w:tcPr>
          <w:p w:rsidR="007977B9" w:rsidRPr="00316E5A" w:rsidRDefault="00EE12D8" w:rsidP="00B05E4F">
            <w:r>
              <w:t>25 cars – 92.6%</w:t>
            </w:r>
          </w:p>
        </w:tc>
        <w:tc>
          <w:tcPr>
            <w:tcW w:w="2429" w:type="dxa"/>
          </w:tcPr>
          <w:p w:rsidR="007977B9" w:rsidRDefault="00EE12D8" w:rsidP="00B05E4F">
            <w:r>
              <w:t xml:space="preserve">28 cars – -4.7% </w:t>
            </w:r>
          </w:p>
        </w:tc>
        <w:tc>
          <w:tcPr>
            <w:tcW w:w="2280" w:type="dxa"/>
          </w:tcPr>
          <w:p w:rsidR="007977B9" w:rsidRDefault="00EE12D8" w:rsidP="00B05E4F">
            <w:r>
              <w:t xml:space="preserve">23 cars </w:t>
            </w:r>
            <w:r w:rsidR="00BE4AC3">
              <w:t xml:space="preserve">–85.2% </w:t>
            </w:r>
          </w:p>
        </w:tc>
      </w:tr>
      <w:tr w:rsidR="007977B9" w:rsidTr="00B05E4F">
        <w:tc>
          <w:tcPr>
            <w:tcW w:w="2405" w:type="dxa"/>
          </w:tcPr>
          <w:p w:rsidR="007977B9" w:rsidRDefault="007977B9" w:rsidP="00B05E4F">
            <w:r>
              <w:t>Test 40</w:t>
            </w:r>
          </w:p>
        </w:tc>
        <w:tc>
          <w:tcPr>
            <w:tcW w:w="2462" w:type="dxa"/>
          </w:tcPr>
          <w:p w:rsidR="007977B9" w:rsidRPr="00316E5A" w:rsidRDefault="00EE12D8" w:rsidP="00B05E4F">
            <w:r>
              <w:t xml:space="preserve">27 cars </w:t>
            </w:r>
            <w:r w:rsidR="00BE4AC3">
              <w:t>–100%</w:t>
            </w:r>
          </w:p>
        </w:tc>
        <w:tc>
          <w:tcPr>
            <w:tcW w:w="2429" w:type="dxa"/>
          </w:tcPr>
          <w:p w:rsidR="007977B9" w:rsidRDefault="00EE12D8" w:rsidP="00B05E4F">
            <w:r>
              <w:t xml:space="preserve">27 cars </w:t>
            </w:r>
            <w:r w:rsidR="00BE4AC3">
              <w:t>– 100%</w:t>
            </w:r>
          </w:p>
        </w:tc>
        <w:tc>
          <w:tcPr>
            <w:tcW w:w="2280" w:type="dxa"/>
          </w:tcPr>
          <w:p w:rsidR="007977B9" w:rsidRDefault="00EE12D8" w:rsidP="00BE4AC3">
            <w:pPr>
              <w:tabs>
                <w:tab w:val="left" w:pos="1260"/>
              </w:tabs>
            </w:pPr>
            <w:r>
              <w:t xml:space="preserve">25 cars </w:t>
            </w:r>
            <w:r w:rsidR="00BE4AC3">
              <w:t>– 92.6%</w:t>
            </w:r>
            <w:r w:rsidR="00BE4AC3">
              <w:tab/>
              <w:t xml:space="preserve"> </w:t>
            </w:r>
          </w:p>
        </w:tc>
      </w:tr>
      <w:tr w:rsidR="00EE12D8" w:rsidTr="00B05E4F">
        <w:tc>
          <w:tcPr>
            <w:tcW w:w="2405" w:type="dxa"/>
          </w:tcPr>
          <w:p w:rsidR="00EE12D8" w:rsidRDefault="004807EF" w:rsidP="00B05E4F">
            <w:r>
              <w:t>Test 41</w:t>
            </w:r>
          </w:p>
        </w:tc>
        <w:tc>
          <w:tcPr>
            <w:tcW w:w="2462" w:type="dxa"/>
          </w:tcPr>
          <w:p w:rsidR="00EE12D8" w:rsidRDefault="00EE12D8" w:rsidP="00B05E4F">
            <w:r>
              <w:t xml:space="preserve">22 cars </w:t>
            </w:r>
            <w:r w:rsidR="00BC138C">
              <w:t>– 81.5%</w:t>
            </w:r>
          </w:p>
        </w:tc>
        <w:tc>
          <w:tcPr>
            <w:tcW w:w="2429" w:type="dxa"/>
          </w:tcPr>
          <w:p w:rsidR="00EE12D8" w:rsidRDefault="00EE12D8" w:rsidP="00B05E4F">
            <w:r>
              <w:t xml:space="preserve">16 cars </w:t>
            </w:r>
            <w:r w:rsidR="00BC138C">
              <w:t>– 59.3%</w:t>
            </w:r>
          </w:p>
        </w:tc>
        <w:tc>
          <w:tcPr>
            <w:tcW w:w="2280" w:type="dxa"/>
          </w:tcPr>
          <w:p w:rsidR="00EE12D8" w:rsidRDefault="00EE12D8" w:rsidP="00B05E4F">
            <w:r>
              <w:t xml:space="preserve">27 cars </w:t>
            </w:r>
            <w:r w:rsidR="00BC138C">
              <w:t>– 100%</w:t>
            </w:r>
          </w:p>
        </w:tc>
      </w:tr>
      <w:tr w:rsidR="0099009D" w:rsidTr="0099009D">
        <w:tc>
          <w:tcPr>
            <w:tcW w:w="2405" w:type="dxa"/>
          </w:tcPr>
          <w:p w:rsidR="0099009D" w:rsidRDefault="0099009D" w:rsidP="00412473">
            <w:r>
              <w:t xml:space="preserve">Average </w:t>
            </w:r>
          </w:p>
        </w:tc>
        <w:tc>
          <w:tcPr>
            <w:tcW w:w="2462" w:type="dxa"/>
          </w:tcPr>
          <w:p w:rsidR="0099009D" w:rsidRDefault="00406559" w:rsidP="00412473">
            <w:r>
              <w:t>79.16</w:t>
            </w:r>
            <w:r w:rsidR="0099009D">
              <w:t>%</w:t>
            </w:r>
          </w:p>
        </w:tc>
        <w:tc>
          <w:tcPr>
            <w:tcW w:w="2429" w:type="dxa"/>
          </w:tcPr>
          <w:p w:rsidR="0099009D" w:rsidRDefault="00406559" w:rsidP="00412473">
            <w:r>
              <w:t>77.82</w:t>
            </w:r>
            <w:r w:rsidR="0099009D">
              <w:t>%</w:t>
            </w:r>
          </w:p>
        </w:tc>
        <w:tc>
          <w:tcPr>
            <w:tcW w:w="2280" w:type="dxa"/>
          </w:tcPr>
          <w:p w:rsidR="0099009D" w:rsidRDefault="0099009D" w:rsidP="00412473">
            <w:r>
              <w:t>71.6</w:t>
            </w:r>
            <w:r w:rsidR="00406559">
              <w:t>0</w:t>
            </w:r>
            <w:r>
              <w:t>%</w:t>
            </w:r>
          </w:p>
        </w:tc>
      </w:tr>
    </w:tbl>
    <w:p w:rsidR="00EF10D9" w:rsidRDefault="00EF10D9" w:rsidP="00EF10D9"/>
    <w:p w:rsidR="00F07D30" w:rsidRDefault="00F07D30" w:rsidP="00EF10D9"/>
    <w:p w:rsidR="007977B9" w:rsidRDefault="00CE2252" w:rsidP="00406559">
      <w:pPr>
        <w:pStyle w:val="ListParagraph"/>
        <w:numPr>
          <w:ilvl w:val="0"/>
          <w:numId w:val="3"/>
        </w:numPr>
      </w:pPr>
      <w:r>
        <w:rPr>
          <w:noProof/>
        </w:rPr>
        <mc:AlternateContent>
          <mc:Choice Requires="wps">
            <w:drawing>
              <wp:anchor distT="0" distB="0" distL="114300" distR="114300" simplePos="0" relativeHeight="251661312" behindDoc="0" locked="0" layoutInCell="1" allowOverlap="1">
                <wp:simplePos x="0" y="0"/>
                <wp:positionH relativeFrom="column">
                  <wp:posOffset>-419100</wp:posOffset>
                </wp:positionH>
                <wp:positionV relativeFrom="paragraph">
                  <wp:posOffset>264795</wp:posOffset>
                </wp:positionV>
                <wp:extent cx="6981825" cy="3686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981825"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090DDE" id="Rectangle 4" o:spid="_x0000_s1026" style="position:absolute;margin-left:-33pt;margin-top:20.85pt;width:549.75pt;height:29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" filled="f" strokecolor="black [3213]" strokeweight="2pt"/>
            </w:pict>
          </mc:Fallback>
        </mc:AlternateContent>
      </w:r>
      <w:r w:rsidR="00406559">
        <w:t>Graph:</w:t>
      </w:r>
    </w:p>
    <w:p w:rsidR="0082540B" w:rsidRDefault="00CE2252" w:rsidP="00EF10D9">
      <w:r>
        <w:rPr>
          <w:noProof/>
        </w:rPr>
        <mc:AlternateContent>
          <mc:Choice Requires="wps">
            <w:drawing>
              <wp:anchor distT="0" distB="0" distL="114300" distR="114300" simplePos="0" relativeHeight="251660288" behindDoc="0" locked="0" layoutInCell="1" allowOverlap="1">
                <wp:simplePos x="0" y="0"/>
                <wp:positionH relativeFrom="column">
                  <wp:posOffset>2809875</wp:posOffset>
                </wp:positionH>
                <wp:positionV relativeFrom="paragraph">
                  <wp:posOffset>3227705</wp:posOffset>
                </wp:positionV>
                <wp:extent cx="1123950" cy="295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1239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2252" w:rsidRDefault="00CE2252">
                            <w:r>
                              <w:t>Speed of Tempo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1.25pt;margin-top:254.15pt;width:88.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" fillcolor="white [3201]" stroked="f" strokeweight=".5pt">
                <v:textbox>
                  <w:txbxContent>
                    <w:p w:rsidR="00CE2252" w:rsidRDefault="00CE2252">
                      <w:r>
                        <w:t>Speed of Tempo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-564832</wp:posOffset>
                </wp:positionH>
                <wp:positionV relativeFrom="paragraph">
                  <wp:posOffset>1508444</wp:posOffset>
                </wp:positionV>
                <wp:extent cx="857250" cy="333375"/>
                <wp:effectExtent l="0" t="4763" r="0" b="0"/>
                <wp:wrapNone/>
                <wp:docPr id="2" name="Text Box 2"/>
                <wp:cNvGraphicFramePr/>
                <a:graphic xmlns:a="http://schemas.openxmlformats.org/drawingml/2006/main">
                  <a:graphicData uri="http://schemas.microsoft.com/office/word/2010/wordprocessingShape">
                    <wps:wsp>
                      <wps:cNvSpPr txBox="1"/>
                      <wps:spPr>
                        <a:xfrm rot="16200000">
                          <a:off x="0" y="0"/>
                          <a:ext cx="8572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2252" w:rsidRDefault="00CE2252">
                            <w:r>
                              <w:t xml:space="preserve">Percentage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44.45pt;margin-top:118.8pt;width:67.5pt;height:26.2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" fillcolor="white [3201]" stroked="f" strokeweight=".5pt">
                <v:textbox>
                  <w:txbxContent>
                    <w:p w:rsidR="00CE2252" w:rsidRDefault="00CE2252">
                      <w:r>
                        <w:t xml:space="preserve">Percentage </w:t>
                      </w:r>
                    </w:p>
                  </w:txbxContent>
                </v:textbox>
              </v:shape>
            </w:pict>
          </mc:Fallback>
        </mc:AlternateContent>
      </w:r>
      <w:r w:rsidR="00BE7329">
        <w:rPr>
          <w:noProof/>
        </w:rPr>
        <w:drawing>
          <wp:inline distT="0" distB="0" distL="0" distR="0" wp14:anchorId="5F65D289" wp14:editId="2ED0ECE0">
            <wp:extent cx="6248400" cy="32861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06559" w:rsidRDefault="00406559" w:rsidP="00EF10D9"/>
    <w:p w:rsidR="00406559" w:rsidRDefault="00406559" w:rsidP="00EF10D9"/>
    <w:p w:rsidR="00406559" w:rsidRDefault="00406559" w:rsidP="00EF10D9"/>
    <w:p w:rsidR="00EA72A7" w:rsidRDefault="00406559" w:rsidP="00406559">
      <w:pPr>
        <w:pStyle w:val="ListParagraph"/>
        <w:numPr>
          <w:ilvl w:val="0"/>
          <w:numId w:val="3"/>
        </w:numPr>
      </w:pPr>
      <w:r>
        <w:t>Statistical Analysis:</w:t>
      </w:r>
    </w:p>
    <w:p w:rsidR="00406559" w:rsidRDefault="00406559" w:rsidP="00406559">
      <w:pPr>
        <w:pStyle w:val="ListParagraph"/>
      </w:pPr>
    </w:p>
    <w:p w:rsidR="00763292" w:rsidRPr="00763292" w:rsidRDefault="00763292" w:rsidP="00EF10D9">
      <w:pPr>
        <w:rPr>
          <w:u w:val="single"/>
        </w:rPr>
      </w:pPr>
      <w:r w:rsidRPr="00763292">
        <w:rPr>
          <w:u w:val="single"/>
        </w:rPr>
        <w:t>P-Values</w:t>
      </w:r>
    </w:p>
    <w:tbl>
      <w:tblPr>
        <w:tblStyle w:val="TableGrid"/>
        <w:tblW w:w="0" w:type="auto"/>
        <w:tblLook w:val="04A0" w:firstRow="1" w:lastRow="0" w:firstColumn="1" w:lastColumn="0" w:noHBand="0" w:noVBand="1"/>
      </w:tblPr>
      <w:tblGrid>
        <w:gridCol w:w="3192"/>
        <w:gridCol w:w="3192"/>
      </w:tblGrid>
      <w:tr w:rsidR="00335C63" w:rsidTr="00335C63">
        <w:tc>
          <w:tcPr>
            <w:tcW w:w="3192" w:type="dxa"/>
          </w:tcPr>
          <w:p w:rsidR="00335C63" w:rsidRDefault="00335C63" w:rsidP="00EF10D9"/>
        </w:tc>
        <w:tc>
          <w:tcPr>
            <w:tcW w:w="3192" w:type="dxa"/>
          </w:tcPr>
          <w:p w:rsidR="00335C63" w:rsidRDefault="00850D11" w:rsidP="00EF10D9">
            <w:r>
              <w:t>P-</w:t>
            </w:r>
            <w:r w:rsidR="00335C63">
              <w:t>Value</w:t>
            </w:r>
          </w:p>
        </w:tc>
      </w:tr>
      <w:tr w:rsidR="00335C63" w:rsidTr="00335C63">
        <w:tc>
          <w:tcPr>
            <w:tcW w:w="3192" w:type="dxa"/>
          </w:tcPr>
          <w:p w:rsidR="00335C63" w:rsidRDefault="00335C63" w:rsidP="00EF10D9">
            <w:r>
              <w:t>No Tempo-Slow Tempo</w:t>
            </w:r>
          </w:p>
        </w:tc>
        <w:tc>
          <w:tcPr>
            <w:tcW w:w="3192" w:type="dxa"/>
          </w:tcPr>
          <w:p w:rsidR="00335C63" w:rsidRDefault="00472AE0" w:rsidP="005D6817">
            <w:r>
              <w:t>0.</w:t>
            </w:r>
            <w:r w:rsidR="005D6817">
              <w:t>8522769773</w:t>
            </w:r>
          </w:p>
        </w:tc>
      </w:tr>
      <w:tr w:rsidR="00335C63" w:rsidTr="00335C63">
        <w:tc>
          <w:tcPr>
            <w:tcW w:w="3192" w:type="dxa"/>
          </w:tcPr>
          <w:p w:rsidR="00335C63" w:rsidRDefault="00335C63" w:rsidP="00EF10D9">
            <w:r>
              <w:t>Slow Tempo- Fast Tempo</w:t>
            </w:r>
          </w:p>
        </w:tc>
        <w:tc>
          <w:tcPr>
            <w:tcW w:w="3192" w:type="dxa"/>
          </w:tcPr>
          <w:p w:rsidR="00335C63" w:rsidRDefault="00335C63" w:rsidP="00812EEB">
            <w:r>
              <w:t>0.</w:t>
            </w:r>
            <w:r w:rsidR="00812EEB">
              <w:t>4276461295</w:t>
            </w:r>
          </w:p>
        </w:tc>
      </w:tr>
      <w:tr w:rsidR="00335C63" w:rsidTr="00335C63">
        <w:tc>
          <w:tcPr>
            <w:tcW w:w="3192" w:type="dxa"/>
          </w:tcPr>
          <w:p w:rsidR="00335C63" w:rsidRDefault="00335C63" w:rsidP="00EF10D9">
            <w:r>
              <w:t>Fast Tempo- No Tempo</w:t>
            </w:r>
          </w:p>
        </w:tc>
        <w:tc>
          <w:tcPr>
            <w:tcW w:w="3192" w:type="dxa"/>
          </w:tcPr>
          <w:p w:rsidR="00335C63" w:rsidRDefault="00335C63" w:rsidP="007B58D3">
            <w:r>
              <w:t>0.</w:t>
            </w:r>
            <w:r w:rsidR="00812EEB">
              <w:t>2864256492</w:t>
            </w:r>
          </w:p>
        </w:tc>
      </w:tr>
    </w:tbl>
    <w:p w:rsidR="000E196B" w:rsidRDefault="000E196B" w:rsidP="00456D76">
      <w:pPr>
        <w:pStyle w:val="NoSpacing"/>
      </w:pPr>
    </w:p>
    <w:p w:rsidR="00F07D30" w:rsidRDefault="00F07D30" w:rsidP="00456D76">
      <w:pPr>
        <w:pStyle w:val="NoSpacing"/>
      </w:pPr>
    </w:p>
    <w:p w:rsidR="00456D76" w:rsidRPr="00406559" w:rsidRDefault="00456D76" w:rsidP="00456D76">
      <w:pPr>
        <w:pStyle w:val="NoSpacing"/>
        <w:rPr>
          <w:rFonts w:ascii="Times New Roman" w:hAnsi="Times New Roman" w:cs="Times New Roman"/>
          <w:sz w:val="24"/>
          <w:szCs w:val="24"/>
          <w:u w:val="single"/>
        </w:rPr>
      </w:pPr>
      <w:bookmarkStart w:id="1" w:name="_MailEndCompose"/>
      <w:bookmarkEnd w:id="1"/>
    </w:p>
    <w:p w:rsidR="00456D76" w:rsidRPr="00406559" w:rsidRDefault="00406559" w:rsidP="00456D76">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Standard Deviations </w:t>
      </w:r>
    </w:p>
    <w:p w:rsidR="00456D76" w:rsidRDefault="00456D76" w:rsidP="00456D76">
      <w:pPr>
        <w:pStyle w:val="NoSpacing"/>
        <w:rPr>
          <w:b/>
          <w:u w:val="single"/>
        </w:rPr>
      </w:pPr>
    </w:p>
    <w:p w:rsidR="00456D76" w:rsidRPr="00406559" w:rsidRDefault="00456D76" w:rsidP="00456D76">
      <w:pPr>
        <w:pStyle w:val="NoSpacing"/>
        <w:rPr>
          <w:b/>
        </w:rPr>
      </w:pPr>
    </w:p>
    <w:p w:rsidR="00456D76" w:rsidRPr="00406559" w:rsidRDefault="00456D76" w:rsidP="00456D76">
      <w:pPr>
        <w:pStyle w:val="NoSpacing"/>
        <w:rPr>
          <w:b/>
        </w:rPr>
      </w:pPr>
      <w:r w:rsidRPr="00406559">
        <w:rPr>
          <w:b/>
        </w:rPr>
        <w:t xml:space="preserve">No Music: </w:t>
      </w:r>
    </w:p>
    <w:p w:rsidR="00456D76" w:rsidRDefault="00456D76" w:rsidP="00456D76">
      <w:pPr>
        <w:pStyle w:val="NoSpacing"/>
      </w:pPr>
    </w:p>
    <w:p w:rsidR="00456D76" w:rsidRDefault="00456D76" w:rsidP="00456D76">
      <w:pPr>
        <w:pStyle w:val="NoSpacing"/>
      </w:pPr>
      <w:r>
        <w:t>Average of Data: 7</w:t>
      </w:r>
      <w:r w:rsidR="000D1FD4">
        <w:t>9.15609</w:t>
      </w:r>
      <w:r w:rsidR="009C4E0E">
        <w:t>%</w:t>
      </w:r>
      <w:r w:rsidR="000D1FD4">
        <w:t xml:space="preserve"> or </w:t>
      </w:r>
      <w:r w:rsidR="000D1FD4" w:rsidRPr="000D1FD4">
        <w:rPr>
          <w:b/>
        </w:rPr>
        <w:t>79.16</w:t>
      </w:r>
      <w:r w:rsidR="00850D11">
        <w:rPr>
          <w:b/>
        </w:rPr>
        <w:t>%</w:t>
      </w:r>
    </w:p>
    <w:p w:rsidR="00456D76" w:rsidRDefault="00456D76" w:rsidP="00456D76">
      <w:pPr>
        <w:pStyle w:val="NoSpacing"/>
      </w:pPr>
    </w:p>
    <w:p w:rsidR="00456D76" w:rsidRPr="007A7E27" w:rsidRDefault="000D1FD4" w:rsidP="00456D76">
      <w:pPr>
        <w:pStyle w:val="NoSpacing"/>
      </w:pPr>
      <w:r>
        <w:t>79.16</w:t>
      </w:r>
      <w:r w:rsidR="00850D11">
        <w:t>%</w:t>
      </w:r>
      <w:r>
        <w:t xml:space="preserve"> – 28.58</w:t>
      </w:r>
      <w:r w:rsidR="00850D11">
        <w:t>%</w:t>
      </w:r>
      <w:r w:rsidR="00456D76">
        <w:t xml:space="preserve"> = left side (__</w:t>
      </w:r>
      <w:r>
        <w:t>50.58</w:t>
      </w:r>
      <w:r w:rsidR="009C4E0E">
        <w:t>%</w:t>
      </w:r>
      <w:r w:rsidR="00456D76">
        <w:t>__)</w:t>
      </w:r>
    </w:p>
    <w:p w:rsidR="00456D76" w:rsidRDefault="000D1FD4" w:rsidP="00456D76">
      <w:pPr>
        <w:pStyle w:val="NoSpacing"/>
      </w:pPr>
      <w:r>
        <w:t>79.16</w:t>
      </w:r>
      <w:r w:rsidR="00850D11">
        <w:t>%</w:t>
      </w:r>
      <w:r>
        <w:t xml:space="preserve"> + 28.58</w:t>
      </w:r>
      <w:r w:rsidR="00850D11">
        <w:t>%</w:t>
      </w:r>
      <w:r w:rsidR="00456D76">
        <w:t xml:space="preserve"> = right side (__</w:t>
      </w:r>
      <w:r>
        <w:t>107.74</w:t>
      </w:r>
      <w:r w:rsidR="009C4E0E">
        <w:t>%</w:t>
      </w:r>
      <w:r w:rsidR="00456D76">
        <w:t>__)</w:t>
      </w:r>
    </w:p>
    <w:p w:rsidR="00456D76" w:rsidRDefault="00456D76" w:rsidP="00456D76">
      <w:pPr>
        <w:pStyle w:val="NoSpacing"/>
        <w:rPr>
          <w:b/>
          <w:u w:val="single"/>
        </w:rPr>
      </w:pPr>
    </w:p>
    <w:p w:rsidR="00456D76" w:rsidRPr="00406559" w:rsidRDefault="00456D76" w:rsidP="00456D76">
      <w:pPr>
        <w:pStyle w:val="NoSpacing"/>
        <w:rPr>
          <w:b/>
        </w:rPr>
      </w:pPr>
      <w:r w:rsidRPr="00406559">
        <w:rPr>
          <w:b/>
        </w:rPr>
        <w:t>Slow Tempo:</w:t>
      </w:r>
    </w:p>
    <w:p w:rsidR="00456D76" w:rsidRDefault="00456D76" w:rsidP="00456D76">
      <w:pPr>
        <w:pStyle w:val="NoSpacing"/>
        <w:rPr>
          <w:b/>
          <w:u w:val="single"/>
        </w:rPr>
      </w:pPr>
    </w:p>
    <w:p w:rsidR="00456D76" w:rsidRDefault="00456D76" w:rsidP="00456D76">
      <w:pPr>
        <w:pStyle w:val="NoSpacing"/>
      </w:pPr>
      <w:r>
        <w:t>A</w:t>
      </w:r>
      <w:r w:rsidR="00704F6F">
        <w:t xml:space="preserve">verage of Data: </w:t>
      </w:r>
      <w:r w:rsidR="00A779F0">
        <w:t xml:space="preserve">77.81951 or </w:t>
      </w:r>
      <w:r w:rsidR="00A779F0" w:rsidRPr="007B58D3">
        <w:rPr>
          <w:b/>
        </w:rPr>
        <w:t>77.82</w:t>
      </w:r>
      <w:r w:rsidR="00850D11">
        <w:rPr>
          <w:b/>
        </w:rPr>
        <w:t>%</w:t>
      </w:r>
    </w:p>
    <w:p w:rsidR="00456D76" w:rsidRDefault="00456D76" w:rsidP="00456D76">
      <w:pPr>
        <w:pStyle w:val="NoSpacing"/>
      </w:pPr>
    </w:p>
    <w:p w:rsidR="00456D76" w:rsidRDefault="00A779F0" w:rsidP="00456D76">
      <w:pPr>
        <w:pStyle w:val="NoSpacing"/>
      </w:pPr>
      <w:r>
        <w:t>77.82</w:t>
      </w:r>
      <w:r w:rsidR="00850D11">
        <w:t>%</w:t>
      </w:r>
      <w:r>
        <w:t xml:space="preserve"> – 35.79</w:t>
      </w:r>
      <w:r w:rsidR="00850D11">
        <w:t>%</w:t>
      </w:r>
      <w:r>
        <w:t xml:space="preserve"> </w:t>
      </w:r>
      <w:r w:rsidR="00704F6F">
        <w:t>= left side (__</w:t>
      </w:r>
      <w:r>
        <w:t>42.03</w:t>
      </w:r>
      <w:r w:rsidR="00850D11">
        <w:t>%</w:t>
      </w:r>
      <w:r w:rsidR="00456D76">
        <w:t>__)</w:t>
      </w:r>
    </w:p>
    <w:p w:rsidR="00456D76" w:rsidRDefault="00A779F0" w:rsidP="00456D76">
      <w:pPr>
        <w:pStyle w:val="NoSpacing"/>
      </w:pPr>
      <w:r>
        <w:t>77.82</w:t>
      </w:r>
      <w:r w:rsidR="00850D11">
        <w:t>%</w:t>
      </w:r>
      <w:r>
        <w:t xml:space="preserve"> + 35.79</w:t>
      </w:r>
      <w:r w:rsidR="00850D11">
        <w:t>%</w:t>
      </w:r>
      <w:r w:rsidR="00704F6F">
        <w:t xml:space="preserve"> = right side (__</w:t>
      </w:r>
      <w:r>
        <w:t>113.61</w:t>
      </w:r>
      <w:r w:rsidR="00850D11">
        <w:t>%</w:t>
      </w:r>
      <w:r w:rsidR="00456D76">
        <w:t>__)</w:t>
      </w:r>
    </w:p>
    <w:p w:rsidR="00456D76" w:rsidRPr="00406559" w:rsidRDefault="00456D76" w:rsidP="00456D76">
      <w:pPr>
        <w:pStyle w:val="NoSpacing"/>
      </w:pPr>
    </w:p>
    <w:p w:rsidR="00456D76" w:rsidRPr="00406559" w:rsidRDefault="00456D76" w:rsidP="00456D76">
      <w:pPr>
        <w:pStyle w:val="NoSpacing"/>
        <w:rPr>
          <w:b/>
        </w:rPr>
      </w:pPr>
      <w:r w:rsidRPr="00406559">
        <w:rPr>
          <w:b/>
        </w:rPr>
        <w:t>Fast Tempo:</w:t>
      </w:r>
    </w:p>
    <w:p w:rsidR="00456D76" w:rsidRDefault="00456D76" w:rsidP="00456D76">
      <w:pPr>
        <w:pStyle w:val="NoSpacing"/>
      </w:pPr>
    </w:p>
    <w:p w:rsidR="00456D76" w:rsidRDefault="00456D76" w:rsidP="00456D76">
      <w:pPr>
        <w:pStyle w:val="NoSpacing"/>
      </w:pPr>
      <w:r>
        <w:t xml:space="preserve">Average of Data: </w:t>
      </w:r>
      <w:r w:rsidR="0016210F">
        <w:t>71.59756</w:t>
      </w:r>
      <w:r w:rsidR="009C4E0E">
        <w:t>%</w:t>
      </w:r>
      <w:r w:rsidR="0016210F">
        <w:t xml:space="preserve"> or </w:t>
      </w:r>
      <w:r w:rsidR="0016210F" w:rsidRPr="007B58D3">
        <w:rPr>
          <w:b/>
        </w:rPr>
        <w:t>71.60</w:t>
      </w:r>
      <w:r w:rsidR="00850D11">
        <w:rPr>
          <w:b/>
        </w:rPr>
        <w:t>%</w:t>
      </w:r>
    </w:p>
    <w:p w:rsidR="00456D76" w:rsidRDefault="00456D76" w:rsidP="00456D76">
      <w:pPr>
        <w:pStyle w:val="NoSpacing"/>
      </w:pPr>
    </w:p>
    <w:p w:rsidR="00456D76" w:rsidRDefault="00580805" w:rsidP="00456D76">
      <w:pPr>
        <w:pStyle w:val="NoSpacing"/>
      </w:pPr>
      <w:r>
        <w:t>71.60</w:t>
      </w:r>
      <w:r w:rsidR="00850D11">
        <w:t>%</w:t>
      </w:r>
      <w:r>
        <w:t xml:space="preserve"> - 3</w:t>
      </w:r>
      <w:r w:rsidR="0016210F">
        <w:t>4.87</w:t>
      </w:r>
      <w:r w:rsidR="00850D11">
        <w:t>%</w:t>
      </w:r>
      <w:r w:rsidR="0016210F">
        <w:t xml:space="preserve"> </w:t>
      </w:r>
      <w:r w:rsidR="00456D76">
        <w:t>= left side (__</w:t>
      </w:r>
      <w:r w:rsidR="0016210F">
        <w:t>36.73</w:t>
      </w:r>
      <w:r w:rsidR="00850D11">
        <w:t>%</w:t>
      </w:r>
      <w:r w:rsidR="00456D76">
        <w:t>__)</w:t>
      </w:r>
    </w:p>
    <w:p w:rsidR="00456D76" w:rsidRDefault="00580805" w:rsidP="00456D76">
      <w:pPr>
        <w:pStyle w:val="NoSpacing"/>
      </w:pPr>
      <w:r>
        <w:t>71.60</w:t>
      </w:r>
      <w:r w:rsidR="00850D11">
        <w:t>%</w:t>
      </w:r>
      <w:r>
        <w:t xml:space="preserve"> + 34.87</w:t>
      </w:r>
      <w:r w:rsidR="00850D11">
        <w:t>%</w:t>
      </w:r>
      <w:r>
        <w:t xml:space="preserve"> </w:t>
      </w:r>
      <w:r w:rsidR="00456D76">
        <w:t>= right side (__</w:t>
      </w:r>
      <w:r w:rsidR="0016210F">
        <w:t>106.47</w:t>
      </w:r>
      <w:r w:rsidR="00850D11">
        <w:t>%</w:t>
      </w:r>
      <w:r w:rsidR="00456D76">
        <w:t>__)</w:t>
      </w:r>
    </w:p>
    <w:p w:rsidR="00850D11" w:rsidRDefault="00850D11" w:rsidP="00456D76"/>
    <w:p w:rsidR="00D76B6D" w:rsidRPr="003F4D8C" w:rsidRDefault="00D76B6D" w:rsidP="00456D76"/>
    <w:p w:rsidR="000E196B" w:rsidRDefault="00F07D30" w:rsidP="00F07D30">
      <w:pPr>
        <w:pStyle w:val="ListParagraph"/>
        <w:numPr>
          <w:ilvl w:val="0"/>
          <w:numId w:val="3"/>
        </w:numPr>
      </w:pPr>
      <w:r>
        <w:t>Conclusion:</w:t>
      </w:r>
    </w:p>
    <w:p w:rsidR="00F07D30" w:rsidRDefault="00F07D30" w:rsidP="00F07D30">
      <w:pPr>
        <w:pStyle w:val="ListParagraph"/>
      </w:pPr>
    </w:p>
    <w:p w:rsidR="00593551" w:rsidRDefault="00593551" w:rsidP="00593551">
      <w:pPr>
        <w:spacing w:line="480" w:lineRule="auto"/>
        <w:ind w:firstLine="720"/>
        <w:rPr>
          <w:rFonts w:ascii="Times New Roman" w:hAnsi="Times New Roman"/>
        </w:rPr>
      </w:pPr>
      <w:r>
        <w:rPr>
          <w:rFonts w:ascii="Times New Roman" w:hAnsi="Times New Roman"/>
          <w:sz w:val="24"/>
        </w:rPr>
        <w:lastRenderedPageBreak/>
        <w:t xml:space="preserve">Our hypothesis that a person will find most hidden red cars in an image to the song with the slowest tempo was disproven. With an average of 79.16% of cars found, no music was the highest average. Slow tempo and fast tempo, on average, made people less able to find every car. 77.82% of cars were found on average with a slow tempo, yet only 71.60% of cars, on average, were found while listening to fast tempo. </w:t>
      </w:r>
      <w:r>
        <w:rPr>
          <w:rFonts w:ascii="Times New Roman" w:hAnsi="Times New Roman"/>
        </w:rPr>
        <w:t xml:space="preserve"> </w:t>
      </w:r>
      <w:r>
        <w:rPr>
          <w:rFonts w:ascii="Times New Roman" w:hAnsi="Times New Roman"/>
          <w:sz w:val="24"/>
        </w:rPr>
        <w:t xml:space="preserve">Proven by our p-value of 0.28643 rounded, we can be 72.64% sure that the tempo of the fast tempo song did decrease one’s visual acuity more than no music. However, the p-value between the slow tempo song and no music, 0.8523 rounded, disproves our hypothesis. This means we can only be 14.87% certain that the tempo of the music was actually what affected one’s visual acuity. Since this p-value is so low, no music and a slow tempo song have the same average or the same bar on our bar graph. Therefore, a person will find the most hidden red cars in an image to a song with a slow tempo and an image shown with no music. Our hypothesis was not proven because one can find just as many red cars in a hidden image with a slow tempo as they can in an image with no music playing in the background.  </w:t>
      </w:r>
    </w:p>
    <w:p w:rsidR="00593551" w:rsidRDefault="00593551" w:rsidP="00593551">
      <w:pPr>
        <w:spacing w:line="480" w:lineRule="auto"/>
        <w:rPr>
          <w:rFonts w:ascii="Times New Roman" w:hAnsi="Times New Roman"/>
          <w:sz w:val="24"/>
        </w:rPr>
      </w:pPr>
    </w:p>
    <w:p w:rsidR="00F07D30" w:rsidRPr="00DD6C73" w:rsidRDefault="00F07D30" w:rsidP="00F07D30">
      <w:pPr>
        <w:pStyle w:val="ListParagraph"/>
      </w:pPr>
    </w:p>
    <w:sectPr w:rsidR="00F07D30" w:rsidRPr="00DD6C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E7A" w:rsidRDefault="008D4E7A" w:rsidP="003724D2">
      <w:pPr>
        <w:spacing w:after="0" w:line="240" w:lineRule="auto"/>
      </w:pPr>
      <w:r>
        <w:separator/>
      </w:r>
    </w:p>
  </w:endnote>
  <w:endnote w:type="continuationSeparator" w:id="0">
    <w:p w:rsidR="008D4E7A" w:rsidRDefault="008D4E7A" w:rsidP="0037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E7A" w:rsidRDefault="008D4E7A" w:rsidP="003724D2">
      <w:pPr>
        <w:spacing w:after="0" w:line="240" w:lineRule="auto"/>
      </w:pPr>
      <w:r>
        <w:separator/>
      </w:r>
    </w:p>
  </w:footnote>
  <w:footnote w:type="continuationSeparator" w:id="0">
    <w:p w:rsidR="008D4E7A" w:rsidRDefault="008D4E7A" w:rsidP="00372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073245"/>
      <w:docPartObj>
        <w:docPartGallery w:val="Page Numbers (Top of Page)"/>
        <w:docPartUnique/>
      </w:docPartObj>
    </w:sdtPr>
    <w:sdtEndPr>
      <w:rPr>
        <w:noProof/>
      </w:rPr>
    </w:sdtEndPr>
    <w:sdtContent>
      <w:p w:rsidR="00DE53C1" w:rsidRDefault="00DE53C1">
        <w:pPr>
          <w:pStyle w:val="Header"/>
          <w:jc w:val="right"/>
        </w:pPr>
        <w:r>
          <w:t>Mathew, Carroll, Usry, Morris</w:t>
        </w:r>
        <w:r>
          <w:fldChar w:fldCharType="begin"/>
        </w:r>
        <w:r>
          <w:instrText xml:space="preserve"> PAGE   \* MERGEFORMAT </w:instrText>
        </w:r>
        <w:r>
          <w:fldChar w:fldCharType="separate"/>
        </w:r>
        <w:r w:rsidR="00F01899">
          <w:rPr>
            <w:noProof/>
          </w:rPr>
          <w:t>1</w:t>
        </w:r>
        <w:r>
          <w:rPr>
            <w:noProof/>
          </w:rPr>
          <w:fldChar w:fldCharType="end"/>
        </w:r>
      </w:p>
    </w:sdtContent>
  </w:sdt>
  <w:p w:rsidR="00DE53C1" w:rsidRDefault="00DE5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F82"/>
    <w:multiLevelType w:val="hybridMultilevel"/>
    <w:tmpl w:val="1430CD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C246F"/>
    <w:multiLevelType w:val="hybridMultilevel"/>
    <w:tmpl w:val="EEFCD3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E7E9B"/>
    <w:multiLevelType w:val="hybridMultilevel"/>
    <w:tmpl w:val="C2D4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842E7"/>
    <w:multiLevelType w:val="hybridMultilevel"/>
    <w:tmpl w:val="6F6A9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E254A"/>
    <w:multiLevelType w:val="hybridMultilevel"/>
    <w:tmpl w:val="687E47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D1"/>
    <w:rsid w:val="00002671"/>
    <w:rsid w:val="00034A11"/>
    <w:rsid w:val="00070798"/>
    <w:rsid w:val="00082624"/>
    <w:rsid w:val="000960D1"/>
    <w:rsid w:val="000D1FD4"/>
    <w:rsid w:val="000E196B"/>
    <w:rsid w:val="000E28FE"/>
    <w:rsid w:val="00104B41"/>
    <w:rsid w:val="00110747"/>
    <w:rsid w:val="001414A0"/>
    <w:rsid w:val="0015714D"/>
    <w:rsid w:val="0016210F"/>
    <w:rsid w:val="001676AB"/>
    <w:rsid w:val="00185F06"/>
    <w:rsid w:val="001E65E5"/>
    <w:rsid w:val="00221D80"/>
    <w:rsid w:val="0022777A"/>
    <w:rsid w:val="002455BD"/>
    <w:rsid w:val="00250059"/>
    <w:rsid w:val="002646D7"/>
    <w:rsid w:val="002656DE"/>
    <w:rsid w:val="00280E02"/>
    <w:rsid w:val="002B0E03"/>
    <w:rsid w:val="002B7911"/>
    <w:rsid w:val="002F12B4"/>
    <w:rsid w:val="00301138"/>
    <w:rsid w:val="00316E5A"/>
    <w:rsid w:val="00335C63"/>
    <w:rsid w:val="003679A9"/>
    <w:rsid w:val="003724D2"/>
    <w:rsid w:val="00385988"/>
    <w:rsid w:val="003D4F62"/>
    <w:rsid w:val="003F15A2"/>
    <w:rsid w:val="00406559"/>
    <w:rsid w:val="004412D6"/>
    <w:rsid w:val="00441329"/>
    <w:rsid w:val="004429A2"/>
    <w:rsid w:val="00452117"/>
    <w:rsid w:val="00456D76"/>
    <w:rsid w:val="00472AE0"/>
    <w:rsid w:val="004807EF"/>
    <w:rsid w:val="004A0453"/>
    <w:rsid w:val="00534ED3"/>
    <w:rsid w:val="00551A67"/>
    <w:rsid w:val="00562461"/>
    <w:rsid w:val="00580805"/>
    <w:rsid w:val="00593551"/>
    <w:rsid w:val="005944A3"/>
    <w:rsid w:val="005D6817"/>
    <w:rsid w:val="00602646"/>
    <w:rsid w:val="0060411B"/>
    <w:rsid w:val="006126F2"/>
    <w:rsid w:val="00617C09"/>
    <w:rsid w:val="00623CEF"/>
    <w:rsid w:val="0064176F"/>
    <w:rsid w:val="006A2838"/>
    <w:rsid w:val="006C31B6"/>
    <w:rsid w:val="006F6E12"/>
    <w:rsid w:val="00704F6F"/>
    <w:rsid w:val="0073752A"/>
    <w:rsid w:val="00763292"/>
    <w:rsid w:val="007977B9"/>
    <w:rsid w:val="007B58D3"/>
    <w:rsid w:val="00812EEB"/>
    <w:rsid w:val="0082119A"/>
    <w:rsid w:val="00824084"/>
    <w:rsid w:val="0082540B"/>
    <w:rsid w:val="00850D11"/>
    <w:rsid w:val="00881FF8"/>
    <w:rsid w:val="008C42E3"/>
    <w:rsid w:val="008C43F1"/>
    <w:rsid w:val="008D12A3"/>
    <w:rsid w:val="008D4E7A"/>
    <w:rsid w:val="009019F2"/>
    <w:rsid w:val="00915EC1"/>
    <w:rsid w:val="0091689E"/>
    <w:rsid w:val="009230B8"/>
    <w:rsid w:val="00966CAE"/>
    <w:rsid w:val="0099009D"/>
    <w:rsid w:val="009938BE"/>
    <w:rsid w:val="009C4E0E"/>
    <w:rsid w:val="009E451F"/>
    <w:rsid w:val="009F097A"/>
    <w:rsid w:val="00A142DA"/>
    <w:rsid w:val="00A310AF"/>
    <w:rsid w:val="00A609C1"/>
    <w:rsid w:val="00A779F0"/>
    <w:rsid w:val="00A825A9"/>
    <w:rsid w:val="00AB7FF4"/>
    <w:rsid w:val="00AE3DA4"/>
    <w:rsid w:val="00AF6047"/>
    <w:rsid w:val="00B65A60"/>
    <w:rsid w:val="00B940C6"/>
    <w:rsid w:val="00BA1250"/>
    <w:rsid w:val="00BC138C"/>
    <w:rsid w:val="00BE4AC3"/>
    <w:rsid w:val="00BE5FBE"/>
    <w:rsid w:val="00BE7329"/>
    <w:rsid w:val="00BF7CFB"/>
    <w:rsid w:val="00C11F02"/>
    <w:rsid w:val="00C325BB"/>
    <w:rsid w:val="00C42854"/>
    <w:rsid w:val="00C467DA"/>
    <w:rsid w:val="00C53A52"/>
    <w:rsid w:val="00C614BF"/>
    <w:rsid w:val="00C748A8"/>
    <w:rsid w:val="00CA1906"/>
    <w:rsid w:val="00CB2EB3"/>
    <w:rsid w:val="00CC2DA2"/>
    <w:rsid w:val="00CC57F9"/>
    <w:rsid w:val="00CE2252"/>
    <w:rsid w:val="00CE487F"/>
    <w:rsid w:val="00D24D7E"/>
    <w:rsid w:val="00D42157"/>
    <w:rsid w:val="00D46D82"/>
    <w:rsid w:val="00D76B6D"/>
    <w:rsid w:val="00D92FBD"/>
    <w:rsid w:val="00DA3EDA"/>
    <w:rsid w:val="00DC735F"/>
    <w:rsid w:val="00DD17EE"/>
    <w:rsid w:val="00DD3713"/>
    <w:rsid w:val="00DD6C73"/>
    <w:rsid w:val="00DE288C"/>
    <w:rsid w:val="00DE53C1"/>
    <w:rsid w:val="00DF2A9C"/>
    <w:rsid w:val="00E8488F"/>
    <w:rsid w:val="00EA72A7"/>
    <w:rsid w:val="00EB1FFD"/>
    <w:rsid w:val="00EB7D80"/>
    <w:rsid w:val="00EC19AB"/>
    <w:rsid w:val="00EC413E"/>
    <w:rsid w:val="00EE12D8"/>
    <w:rsid w:val="00EE3887"/>
    <w:rsid w:val="00EF10D9"/>
    <w:rsid w:val="00F01899"/>
    <w:rsid w:val="00F07D30"/>
    <w:rsid w:val="00F12E95"/>
    <w:rsid w:val="00F21FB8"/>
    <w:rsid w:val="00F367D0"/>
    <w:rsid w:val="00F5404B"/>
    <w:rsid w:val="00F576E3"/>
    <w:rsid w:val="00F578BB"/>
    <w:rsid w:val="00F70CD2"/>
    <w:rsid w:val="00FA4A1F"/>
    <w:rsid w:val="00FB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D236A-B9B6-487D-8402-E1E65A8A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D1"/>
    <w:pPr>
      <w:ind w:left="720"/>
      <w:contextualSpacing/>
    </w:pPr>
  </w:style>
  <w:style w:type="table" w:styleId="TableGrid">
    <w:name w:val="Table Grid"/>
    <w:basedOn w:val="TableNormal"/>
    <w:uiPriority w:val="59"/>
    <w:rsid w:val="0037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4D2"/>
  </w:style>
  <w:style w:type="paragraph" w:styleId="Footer">
    <w:name w:val="footer"/>
    <w:basedOn w:val="Normal"/>
    <w:link w:val="FooterChar"/>
    <w:uiPriority w:val="99"/>
    <w:unhideWhenUsed/>
    <w:rsid w:val="00372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4D2"/>
  </w:style>
  <w:style w:type="paragraph" w:styleId="BalloonText">
    <w:name w:val="Balloon Text"/>
    <w:basedOn w:val="Normal"/>
    <w:link w:val="BalloonTextChar"/>
    <w:uiPriority w:val="99"/>
    <w:semiHidden/>
    <w:unhideWhenUsed/>
    <w:rsid w:val="0008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624"/>
    <w:rPr>
      <w:rFonts w:ascii="Tahoma" w:hAnsi="Tahoma" w:cs="Tahoma"/>
      <w:sz w:val="16"/>
      <w:szCs w:val="16"/>
    </w:rPr>
  </w:style>
  <w:style w:type="table" w:customStyle="1" w:styleId="TableGrid1">
    <w:name w:val="Table Grid1"/>
    <w:basedOn w:val="TableNormal"/>
    <w:next w:val="TableGrid"/>
    <w:uiPriority w:val="59"/>
    <w:rsid w:val="001E65E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6D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8070">
      <w:bodyDiv w:val="1"/>
      <w:marLeft w:val="0"/>
      <w:marRight w:val="0"/>
      <w:marTop w:val="0"/>
      <w:marBottom w:val="0"/>
      <w:divBdr>
        <w:top w:val="none" w:sz="0" w:space="0" w:color="auto"/>
        <w:left w:val="none" w:sz="0" w:space="0" w:color="auto"/>
        <w:bottom w:val="none" w:sz="0" w:space="0" w:color="auto"/>
        <w:right w:val="none" w:sz="0" w:space="0" w:color="auto"/>
      </w:divBdr>
    </w:div>
    <w:div w:id="730688912">
      <w:bodyDiv w:val="1"/>
      <w:marLeft w:val="0"/>
      <w:marRight w:val="0"/>
      <w:marTop w:val="0"/>
      <w:marBottom w:val="0"/>
      <w:divBdr>
        <w:top w:val="none" w:sz="0" w:space="0" w:color="auto"/>
        <w:left w:val="none" w:sz="0" w:space="0" w:color="auto"/>
        <w:bottom w:val="none" w:sz="0" w:space="0" w:color="auto"/>
        <w:right w:val="none" w:sz="0" w:space="0" w:color="auto"/>
      </w:divBdr>
    </w:div>
    <w:div w:id="818351866">
      <w:bodyDiv w:val="1"/>
      <w:marLeft w:val="0"/>
      <w:marRight w:val="0"/>
      <w:marTop w:val="0"/>
      <w:marBottom w:val="0"/>
      <w:divBdr>
        <w:top w:val="none" w:sz="0" w:space="0" w:color="auto"/>
        <w:left w:val="none" w:sz="0" w:space="0" w:color="auto"/>
        <w:bottom w:val="none" w:sz="0" w:space="0" w:color="auto"/>
        <w:right w:val="none" w:sz="0" w:space="0" w:color="auto"/>
      </w:divBdr>
    </w:div>
    <w:div w:id="15552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redhot\morrish$\8th%20grade%202012-2013\STEM\Averages%20Percentage%20of%20Cars%20Counted%20(Standard%20Devi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a:t>
            </a:r>
            <a:r>
              <a:rPr lang="en-US" baseline="0"/>
              <a:t> of Correct Answers</a:t>
            </a:r>
            <a:endParaRPr lang="en-US"/>
          </a:p>
        </c:rich>
      </c:tx>
      <c:layout/>
      <c:overlay val="0"/>
    </c:title>
    <c:autoTitleDeleted val="0"/>
    <c:plotArea>
      <c:layout/>
      <c:barChart>
        <c:barDir val="col"/>
        <c:grouping val="clustered"/>
        <c:varyColors val="0"/>
        <c:ser>
          <c:idx val="0"/>
          <c:order val="0"/>
          <c:invertIfNegative val="0"/>
          <c:cat>
            <c:strRef>
              <c:f>Sheet1!$A$1:$C$1</c:f>
              <c:strCache>
                <c:ptCount val="3"/>
                <c:pt idx="0">
                  <c:v>No music </c:v>
                </c:pt>
                <c:pt idx="1">
                  <c:v>Slow Tempo</c:v>
                </c:pt>
                <c:pt idx="2">
                  <c:v>Fast Tempo</c:v>
                </c:pt>
              </c:strCache>
            </c:strRef>
          </c:cat>
          <c:val>
            <c:numRef>
              <c:f>Sheet1!$A$2:$C$2</c:f>
              <c:numCache>
                <c:formatCode>General</c:formatCode>
                <c:ptCount val="3"/>
                <c:pt idx="0">
                  <c:v>0.79159999999999997</c:v>
                </c:pt>
                <c:pt idx="1">
                  <c:v>0.7782</c:v>
                </c:pt>
                <c:pt idx="2">
                  <c:v>0.71599999999999997</c:v>
                </c:pt>
              </c:numCache>
            </c:numRef>
          </c:val>
        </c:ser>
        <c:dLbls>
          <c:showLegendKey val="0"/>
          <c:showVal val="0"/>
          <c:showCatName val="0"/>
          <c:showSerName val="0"/>
          <c:showPercent val="0"/>
          <c:showBubbleSize val="0"/>
        </c:dLbls>
        <c:gapWidth val="150"/>
        <c:axId val="271865936"/>
        <c:axId val="271866328"/>
      </c:barChart>
      <c:catAx>
        <c:axId val="271865936"/>
        <c:scaling>
          <c:orientation val="minMax"/>
        </c:scaling>
        <c:delete val="0"/>
        <c:axPos val="b"/>
        <c:numFmt formatCode="General" sourceLinked="0"/>
        <c:majorTickMark val="out"/>
        <c:minorTickMark val="none"/>
        <c:tickLblPos val="nextTo"/>
        <c:crossAx val="271866328"/>
        <c:crosses val="autoZero"/>
        <c:auto val="1"/>
        <c:lblAlgn val="ctr"/>
        <c:lblOffset val="100"/>
        <c:noMultiLvlLbl val="0"/>
      </c:catAx>
      <c:valAx>
        <c:axId val="271866328"/>
        <c:scaling>
          <c:orientation val="minMax"/>
        </c:scaling>
        <c:delete val="0"/>
        <c:axPos val="l"/>
        <c:majorGridlines/>
        <c:numFmt formatCode="0.00%" sourceLinked="0"/>
        <c:majorTickMark val="out"/>
        <c:minorTickMark val="none"/>
        <c:tickLblPos val="nextTo"/>
        <c:crossAx val="27186593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Mathew, Rebecca</dc:creator>
  <cp:lastModifiedBy>Mathew, Rebecca</cp:lastModifiedBy>
  <cp:revision>2</cp:revision>
  <cp:lastPrinted>2013-04-10T19:12:00Z</cp:lastPrinted>
  <dcterms:created xsi:type="dcterms:W3CDTF">2015-11-09T16:18:00Z</dcterms:created>
  <dcterms:modified xsi:type="dcterms:W3CDTF">2015-11-09T16:18:00Z</dcterms:modified>
</cp:coreProperties>
</file>